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9498"/>
      </w:tblGrid>
      <w:tr w:rsidR="00102905" w:rsidRPr="00102905" w:rsidTr="00E6763B">
        <w:trPr>
          <w:trHeight w:val="719"/>
        </w:trPr>
        <w:tc>
          <w:tcPr>
            <w:tcW w:w="5000" w:type="pct"/>
          </w:tcPr>
          <w:p w:rsidR="00102905" w:rsidRPr="00102905" w:rsidRDefault="00102905" w:rsidP="00E60F86">
            <w:pPr>
              <w:pStyle w:val="afb"/>
              <w:jc w:val="center"/>
            </w:pPr>
            <w:r w:rsidRPr="00102905">
              <w:rPr>
                <w:noProof/>
                <w:lang w:eastAsia="ru-RU"/>
              </w:rPr>
              <w:drawing>
                <wp:inline distT="0" distB="0" distL="0" distR="0">
                  <wp:extent cx="643890" cy="803275"/>
                  <wp:effectExtent l="19050" t="0" r="3810" b="0"/>
                  <wp:docPr id="1" name="Рисунок 1" descr="Боготол-(герб)прило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готол-(герб)приложение 2"/>
                          <pic:cNvPicPr>
                            <a:picLocks noChangeAspect="1" noChangeArrowheads="1"/>
                          </pic:cNvPicPr>
                        </pic:nvPicPr>
                        <pic:blipFill>
                          <a:blip r:embed="rId8" cstate="print"/>
                          <a:srcRect/>
                          <a:stretch>
                            <a:fillRect/>
                          </a:stretch>
                        </pic:blipFill>
                        <pic:spPr bwMode="auto">
                          <a:xfrm>
                            <a:off x="0" y="0"/>
                            <a:ext cx="643890" cy="803275"/>
                          </a:xfrm>
                          <a:prstGeom prst="rect">
                            <a:avLst/>
                          </a:prstGeom>
                          <a:noFill/>
                          <a:ln w="9525">
                            <a:noFill/>
                            <a:miter lim="800000"/>
                            <a:headEnd/>
                            <a:tailEnd/>
                          </a:ln>
                        </pic:spPr>
                      </pic:pic>
                    </a:graphicData>
                  </a:graphic>
                </wp:inline>
              </w:drawing>
            </w:r>
          </w:p>
          <w:p w:rsidR="00102905" w:rsidRPr="00102905" w:rsidRDefault="00102905" w:rsidP="00E60F86">
            <w:pPr>
              <w:pStyle w:val="afb"/>
              <w:jc w:val="center"/>
            </w:pPr>
          </w:p>
        </w:tc>
      </w:tr>
      <w:tr w:rsidR="00102905" w:rsidRPr="00C43CF2" w:rsidTr="00E6763B">
        <w:trPr>
          <w:trHeight w:val="326"/>
        </w:trPr>
        <w:tc>
          <w:tcPr>
            <w:tcW w:w="5000" w:type="pct"/>
          </w:tcPr>
          <w:p w:rsidR="00102905" w:rsidRPr="00C43CF2" w:rsidRDefault="00102905" w:rsidP="00E60F86">
            <w:pPr>
              <w:pStyle w:val="afb"/>
              <w:jc w:val="center"/>
              <w:rPr>
                <w:b/>
                <w:sz w:val="26"/>
                <w:szCs w:val="26"/>
              </w:rPr>
            </w:pPr>
            <w:r w:rsidRPr="00C43CF2">
              <w:rPr>
                <w:b/>
                <w:sz w:val="26"/>
                <w:szCs w:val="26"/>
              </w:rPr>
              <w:t>КОНТРОЛЬНО</w:t>
            </w:r>
            <w:r w:rsidR="005102F4" w:rsidRPr="00C43CF2">
              <w:rPr>
                <w:b/>
                <w:sz w:val="26"/>
                <w:szCs w:val="26"/>
              </w:rPr>
              <w:t xml:space="preserve"> –</w:t>
            </w:r>
            <w:r w:rsidRPr="00C43CF2">
              <w:rPr>
                <w:b/>
                <w:sz w:val="26"/>
                <w:szCs w:val="26"/>
              </w:rPr>
              <w:t xml:space="preserve"> </w:t>
            </w:r>
            <w:r w:rsidR="005102F4" w:rsidRPr="00C43CF2">
              <w:rPr>
                <w:b/>
                <w:sz w:val="26"/>
                <w:szCs w:val="26"/>
              </w:rPr>
              <w:t xml:space="preserve">СЧЕТНЫЙ ОРГАН </w:t>
            </w:r>
            <w:r w:rsidRPr="00C43CF2">
              <w:rPr>
                <w:b/>
                <w:sz w:val="26"/>
                <w:szCs w:val="26"/>
              </w:rPr>
              <w:t>ГОРОДА БОГОТОЛА</w:t>
            </w:r>
          </w:p>
        </w:tc>
      </w:tr>
      <w:tr w:rsidR="00102905" w:rsidRPr="00C43CF2" w:rsidTr="00E6763B">
        <w:trPr>
          <w:trHeight w:val="326"/>
        </w:trPr>
        <w:tc>
          <w:tcPr>
            <w:tcW w:w="5000" w:type="pct"/>
          </w:tcPr>
          <w:p w:rsidR="00102905" w:rsidRPr="00C43CF2" w:rsidRDefault="00102905" w:rsidP="00E60F86">
            <w:pPr>
              <w:pStyle w:val="afb"/>
              <w:jc w:val="center"/>
              <w:rPr>
                <w:b/>
                <w:sz w:val="26"/>
                <w:szCs w:val="26"/>
              </w:rPr>
            </w:pPr>
          </w:p>
        </w:tc>
      </w:tr>
    </w:tbl>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ind w:firstLine="0"/>
        <w:rPr>
          <w:color w:val="000000"/>
          <w:szCs w:val="28"/>
        </w:rPr>
      </w:pPr>
    </w:p>
    <w:p w:rsidR="00831F6A" w:rsidRDefault="00831F6A" w:rsidP="00E60F86">
      <w:pPr>
        <w:pStyle w:val="afb"/>
        <w:jc w:val="center"/>
        <w:rPr>
          <w:color w:val="000000"/>
          <w:szCs w:val="28"/>
        </w:rPr>
      </w:pPr>
    </w:p>
    <w:p w:rsidR="00831F6A" w:rsidRPr="00831F6A" w:rsidRDefault="00831F6A" w:rsidP="00E60F86">
      <w:pPr>
        <w:pStyle w:val="afb"/>
        <w:jc w:val="center"/>
        <w:rPr>
          <w:b/>
          <w:color w:val="000000"/>
          <w:sz w:val="72"/>
          <w:szCs w:val="72"/>
        </w:rPr>
      </w:pPr>
      <w:r w:rsidRPr="00831F6A">
        <w:rPr>
          <w:b/>
          <w:color w:val="000000"/>
          <w:sz w:val="72"/>
          <w:szCs w:val="72"/>
        </w:rPr>
        <w:t>ОТЧЕТ</w:t>
      </w:r>
    </w:p>
    <w:p w:rsidR="00831F6A" w:rsidRPr="00831F6A" w:rsidRDefault="00831F6A" w:rsidP="00E60F86">
      <w:pPr>
        <w:pStyle w:val="afb"/>
        <w:jc w:val="center"/>
        <w:rPr>
          <w:color w:val="000000"/>
          <w:sz w:val="72"/>
          <w:szCs w:val="72"/>
        </w:rPr>
      </w:pPr>
    </w:p>
    <w:p w:rsidR="00831F6A" w:rsidRDefault="00831F6A" w:rsidP="00E60F86">
      <w:pPr>
        <w:pStyle w:val="afb"/>
        <w:jc w:val="center"/>
        <w:rPr>
          <w:color w:val="000000"/>
          <w:sz w:val="52"/>
          <w:szCs w:val="52"/>
        </w:rPr>
      </w:pPr>
      <w:r w:rsidRPr="00831F6A">
        <w:rPr>
          <w:color w:val="000000"/>
          <w:sz w:val="52"/>
          <w:szCs w:val="52"/>
        </w:rPr>
        <w:t>о деятельности Контрольно-счетн</w:t>
      </w:r>
      <w:r>
        <w:rPr>
          <w:color w:val="000000"/>
          <w:sz w:val="52"/>
          <w:szCs w:val="52"/>
        </w:rPr>
        <w:t>ого</w:t>
      </w:r>
    </w:p>
    <w:p w:rsidR="00831F6A" w:rsidRPr="00831F6A" w:rsidRDefault="00831F6A" w:rsidP="00E60F86">
      <w:pPr>
        <w:pStyle w:val="afb"/>
        <w:jc w:val="center"/>
        <w:rPr>
          <w:color w:val="000000"/>
          <w:sz w:val="52"/>
          <w:szCs w:val="52"/>
        </w:rPr>
      </w:pPr>
      <w:r>
        <w:rPr>
          <w:color w:val="000000"/>
          <w:sz w:val="52"/>
          <w:szCs w:val="52"/>
        </w:rPr>
        <w:t>органа города Боготола</w:t>
      </w:r>
      <w:r w:rsidR="00392DA6">
        <w:rPr>
          <w:color w:val="000000"/>
          <w:sz w:val="52"/>
          <w:szCs w:val="52"/>
        </w:rPr>
        <w:t xml:space="preserve"> за 2024</w:t>
      </w:r>
      <w:r w:rsidR="00985C5B">
        <w:rPr>
          <w:color w:val="000000"/>
          <w:sz w:val="52"/>
          <w:szCs w:val="52"/>
        </w:rPr>
        <w:t xml:space="preserve"> год</w:t>
      </w: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jc w:val="center"/>
        <w:rPr>
          <w:color w:val="000000"/>
          <w:szCs w:val="28"/>
        </w:rPr>
      </w:pPr>
    </w:p>
    <w:p w:rsidR="00831F6A" w:rsidRDefault="00831F6A" w:rsidP="00E60F86">
      <w:pPr>
        <w:pStyle w:val="afb"/>
        <w:ind w:firstLine="0"/>
        <w:rPr>
          <w:color w:val="000000"/>
          <w:szCs w:val="28"/>
        </w:rPr>
      </w:pPr>
    </w:p>
    <w:p w:rsidR="0082129D" w:rsidRDefault="0082129D" w:rsidP="00E60F86">
      <w:pPr>
        <w:pStyle w:val="afb"/>
        <w:jc w:val="center"/>
        <w:rPr>
          <w:bCs/>
        </w:rPr>
      </w:pPr>
    </w:p>
    <w:p w:rsidR="0082129D" w:rsidRDefault="0082129D" w:rsidP="00E60F86">
      <w:pPr>
        <w:pStyle w:val="afb"/>
        <w:jc w:val="center"/>
        <w:rPr>
          <w:bCs/>
        </w:rPr>
      </w:pPr>
    </w:p>
    <w:p w:rsidR="0082129D" w:rsidRPr="001D28BD" w:rsidRDefault="0082129D" w:rsidP="00E60F86">
      <w:pPr>
        <w:pStyle w:val="afb"/>
        <w:jc w:val="right"/>
        <w:rPr>
          <w:szCs w:val="28"/>
        </w:rPr>
      </w:pPr>
      <w:r w:rsidRPr="001D28BD">
        <w:rPr>
          <w:szCs w:val="28"/>
        </w:rPr>
        <w:t>УТВЕРЖДЕН</w:t>
      </w:r>
    </w:p>
    <w:p w:rsidR="0082129D" w:rsidRPr="001D28BD" w:rsidRDefault="0082129D" w:rsidP="00E60F86">
      <w:pPr>
        <w:pStyle w:val="afb"/>
        <w:jc w:val="right"/>
        <w:rPr>
          <w:szCs w:val="28"/>
        </w:rPr>
      </w:pPr>
      <w:r w:rsidRPr="001D28BD">
        <w:rPr>
          <w:szCs w:val="28"/>
        </w:rPr>
        <w:t>распоряжением председателя</w:t>
      </w:r>
    </w:p>
    <w:p w:rsidR="0082129D" w:rsidRPr="001D28BD" w:rsidRDefault="0082129D" w:rsidP="00E60F86">
      <w:pPr>
        <w:pStyle w:val="afb"/>
        <w:jc w:val="right"/>
        <w:rPr>
          <w:szCs w:val="28"/>
        </w:rPr>
      </w:pPr>
      <w:r w:rsidRPr="001D28BD">
        <w:rPr>
          <w:szCs w:val="28"/>
        </w:rPr>
        <w:t>Контрольно-счетного органа</w:t>
      </w:r>
    </w:p>
    <w:p w:rsidR="0082129D" w:rsidRPr="001D28BD" w:rsidRDefault="0082129D" w:rsidP="00E60F86">
      <w:pPr>
        <w:pStyle w:val="afb"/>
        <w:jc w:val="right"/>
        <w:rPr>
          <w:szCs w:val="28"/>
        </w:rPr>
      </w:pPr>
      <w:r w:rsidRPr="001D28BD">
        <w:rPr>
          <w:szCs w:val="28"/>
        </w:rPr>
        <w:t>города Боготола</w:t>
      </w:r>
    </w:p>
    <w:p w:rsidR="0082129D" w:rsidRPr="00142369" w:rsidRDefault="0082129D" w:rsidP="00142369">
      <w:pPr>
        <w:pStyle w:val="afb"/>
        <w:jc w:val="right"/>
        <w:rPr>
          <w:szCs w:val="28"/>
        </w:rPr>
      </w:pPr>
      <w:r w:rsidRPr="00142369">
        <w:rPr>
          <w:szCs w:val="28"/>
        </w:rPr>
        <w:t xml:space="preserve">от </w:t>
      </w:r>
      <w:r w:rsidR="007A72D8">
        <w:rPr>
          <w:szCs w:val="28"/>
        </w:rPr>
        <w:t>06</w:t>
      </w:r>
      <w:r w:rsidR="00142369" w:rsidRPr="00142369">
        <w:rPr>
          <w:szCs w:val="28"/>
        </w:rPr>
        <w:t>.03.2025</w:t>
      </w:r>
      <w:r w:rsidR="001B4FEE" w:rsidRPr="00142369">
        <w:rPr>
          <w:szCs w:val="28"/>
        </w:rPr>
        <w:t xml:space="preserve"> </w:t>
      </w:r>
      <w:r w:rsidR="00815DD1" w:rsidRPr="00142369">
        <w:rPr>
          <w:szCs w:val="28"/>
        </w:rPr>
        <w:t>№</w:t>
      </w:r>
      <w:r w:rsidR="00142369" w:rsidRPr="00142369">
        <w:rPr>
          <w:szCs w:val="28"/>
        </w:rPr>
        <w:t xml:space="preserve"> 7/01-03</w:t>
      </w:r>
    </w:p>
    <w:p w:rsidR="0082129D" w:rsidRPr="00142369" w:rsidRDefault="0082129D" w:rsidP="00284203">
      <w:pPr>
        <w:pStyle w:val="afb"/>
        <w:rPr>
          <w:bCs/>
        </w:rPr>
      </w:pPr>
    </w:p>
    <w:p w:rsidR="0082129D" w:rsidRDefault="0082129D" w:rsidP="00284203">
      <w:pPr>
        <w:pStyle w:val="afb"/>
        <w:rPr>
          <w:bCs/>
        </w:rPr>
      </w:pPr>
    </w:p>
    <w:p w:rsidR="0082129D" w:rsidRPr="001D28BD" w:rsidRDefault="0082129D" w:rsidP="00284203">
      <w:pPr>
        <w:pStyle w:val="afb"/>
        <w:rPr>
          <w:bCs/>
        </w:rPr>
      </w:pPr>
    </w:p>
    <w:p w:rsidR="00C0045A" w:rsidRPr="001D28BD" w:rsidRDefault="00C0045A" w:rsidP="00284203">
      <w:pPr>
        <w:pStyle w:val="afb"/>
        <w:rPr>
          <w:bCs/>
        </w:rPr>
      </w:pPr>
    </w:p>
    <w:p w:rsidR="00831F6A" w:rsidRDefault="00831F6A" w:rsidP="00284203">
      <w:pPr>
        <w:pStyle w:val="afb"/>
        <w:rPr>
          <w:bCs/>
        </w:rPr>
      </w:pPr>
    </w:p>
    <w:p w:rsidR="00831F6A" w:rsidRDefault="00831F6A" w:rsidP="00284203">
      <w:pPr>
        <w:pStyle w:val="afb"/>
        <w:rPr>
          <w:bCs/>
        </w:rPr>
      </w:pPr>
    </w:p>
    <w:p w:rsidR="005658B3" w:rsidRDefault="00831F6A" w:rsidP="00E60F86">
      <w:pPr>
        <w:pStyle w:val="afb"/>
        <w:jc w:val="center"/>
        <w:rPr>
          <w:bCs/>
        </w:rPr>
      </w:pPr>
      <w:r>
        <w:t>г. Боготол</w:t>
      </w:r>
    </w:p>
    <w:p w:rsidR="00831F6A" w:rsidRDefault="00392DA6" w:rsidP="00E60F86">
      <w:pPr>
        <w:pStyle w:val="afb"/>
        <w:jc w:val="center"/>
        <w:rPr>
          <w:bCs/>
        </w:rPr>
      </w:pPr>
      <w:r>
        <w:t>2025</w:t>
      </w:r>
      <w:r w:rsidR="00831F6A">
        <w:t xml:space="preserve"> год</w:t>
      </w:r>
    </w:p>
    <w:p w:rsidR="00831F6A" w:rsidRPr="00E60F86" w:rsidRDefault="00DC6F93" w:rsidP="00284203">
      <w:pPr>
        <w:pStyle w:val="afb"/>
        <w:rPr>
          <w:bCs/>
          <w:szCs w:val="28"/>
        </w:rPr>
      </w:pPr>
      <w:r w:rsidRPr="00E60F86">
        <w:rPr>
          <w:szCs w:val="28"/>
        </w:rPr>
        <w:lastRenderedPageBreak/>
        <w:t xml:space="preserve">Содержание </w:t>
      </w:r>
    </w:p>
    <w:p w:rsidR="00DC6F93" w:rsidRPr="00E60F86" w:rsidRDefault="00DC6F93" w:rsidP="00E60F86">
      <w:pPr>
        <w:pStyle w:val="afb"/>
        <w:ind w:firstLine="0"/>
        <w:rPr>
          <w:bCs/>
          <w:szCs w:val="28"/>
        </w:rPr>
      </w:pPr>
    </w:p>
    <w:p w:rsidR="00DC6F93" w:rsidRPr="00E60F86" w:rsidRDefault="00DC6F93" w:rsidP="00E60F86">
      <w:pPr>
        <w:pStyle w:val="afb"/>
        <w:ind w:firstLine="0"/>
        <w:rPr>
          <w:b/>
          <w:bCs/>
          <w:sz w:val="24"/>
        </w:rPr>
      </w:pPr>
    </w:p>
    <w:p w:rsidR="00831F6A" w:rsidRPr="00020C7C" w:rsidRDefault="00DD7A3A" w:rsidP="00E60F86">
      <w:pPr>
        <w:pStyle w:val="afb"/>
        <w:ind w:firstLine="0"/>
        <w:rPr>
          <w:bCs/>
          <w:sz w:val="24"/>
        </w:rPr>
      </w:pPr>
      <w:r w:rsidRPr="00020C7C">
        <w:rPr>
          <w:bCs/>
          <w:sz w:val="24"/>
        </w:rPr>
        <w:t>Общи</w:t>
      </w:r>
      <w:r w:rsidR="00DC6F93" w:rsidRPr="00020C7C">
        <w:rPr>
          <w:sz w:val="24"/>
        </w:rPr>
        <w:t xml:space="preserve">е положения                                                                             </w:t>
      </w:r>
      <w:r w:rsidR="004C5942" w:rsidRPr="00020C7C">
        <w:rPr>
          <w:sz w:val="24"/>
        </w:rPr>
        <w:t xml:space="preserve">   </w:t>
      </w:r>
      <w:r w:rsidR="000E0EEE" w:rsidRPr="00020C7C">
        <w:rPr>
          <w:sz w:val="24"/>
        </w:rPr>
        <w:t xml:space="preserve">  </w:t>
      </w:r>
      <w:r w:rsidR="00ED7372" w:rsidRPr="00020C7C">
        <w:rPr>
          <w:sz w:val="24"/>
        </w:rPr>
        <w:t xml:space="preserve">   </w:t>
      </w:r>
      <w:r w:rsidR="005545F6" w:rsidRPr="00020C7C">
        <w:rPr>
          <w:bCs/>
          <w:sz w:val="24"/>
        </w:rPr>
        <w:t xml:space="preserve">       </w:t>
      </w:r>
      <w:r w:rsidR="00BD31AB" w:rsidRPr="00020C7C">
        <w:rPr>
          <w:bCs/>
          <w:sz w:val="24"/>
        </w:rPr>
        <w:t xml:space="preserve">       </w:t>
      </w:r>
      <w:r w:rsidR="005545F6" w:rsidRPr="00020C7C">
        <w:rPr>
          <w:bCs/>
          <w:sz w:val="24"/>
        </w:rPr>
        <w:t xml:space="preserve">      </w:t>
      </w:r>
      <w:r w:rsidR="00841890" w:rsidRPr="00020C7C">
        <w:rPr>
          <w:bCs/>
          <w:sz w:val="24"/>
        </w:rPr>
        <w:t xml:space="preserve"> </w:t>
      </w:r>
      <w:r w:rsidR="008D0F96" w:rsidRPr="00020C7C">
        <w:rPr>
          <w:bCs/>
          <w:sz w:val="24"/>
        </w:rPr>
        <w:t xml:space="preserve">        </w:t>
      </w:r>
      <w:r w:rsidR="00B4396D" w:rsidRPr="00020C7C">
        <w:rPr>
          <w:bCs/>
          <w:sz w:val="24"/>
        </w:rPr>
        <w:t xml:space="preserve">  </w:t>
      </w:r>
      <w:r w:rsidR="008D0F96" w:rsidRPr="00020C7C">
        <w:rPr>
          <w:bCs/>
          <w:sz w:val="24"/>
        </w:rPr>
        <w:t xml:space="preserve"> </w:t>
      </w:r>
      <w:r w:rsidR="00B4396D" w:rsidRPr="00020C7C">
        <w:rPr>
          <w:bCs/>
          <w:sz w:val="24"/>
        </w:rPr>
        <w:t xml:space="preserve"> </w:t>
      </w:r>
      <w:r w:rsidR="00841890" w:rsidRPr="00020C7C">
        <w:rPr>
          <w:bCs/>
          <w:sz w:val="24"/>
        </w:rPr>
        <w:t xml:space="preserve"> </w:t>
      </w:r>
      <w:r w:rsidR="00DC6F93" w:rsidRPr="00020C7C">
        <w:rPr>
          <w:sz w:val="24"/>
        </w:rPr>
        <w:t>3</w:t>
      </w:r>
    </w:p>
    <w:p w:rsidR="00B77790" w:rsidRPr="00020C7C" w:rsidRDefault="00B77790" w:rsidP="00E60F86">
      <w:pPr>
        <w:pStyle w:val="afb"/>
        <w:ind w:firstLine="0"/>
        <w:rPr>
          <w:bCs/>
          <w:sz w:val="24"/>
        </w:rPr>
      </w:pPr>
    </w:p>
    <w:p w:rsidR="00DC6F93" w:rsidRPr="00142369" w:rsidRDefault="004D3866" w:rsidP="00E60F86">
      <w:pPr>
        <w:pStyle w:val="afb"/>
        <w:ind w:firstLine="0"/>
        <w:rPr>
          <w:bCs/>
          <w:sz w:val="24"/>
        </w:rPr>
      </w:pPr>
      <w:r w:rsidRPr="00142369">
        <w:rPr>
          <w:bCs/>
          <w:sz w:val="24"/>
        </w:rPr>
        <w:t xml:space="preserve">Контроль за формированием и исполнением бюджета           </w:t>
      </w:r>
      <w:r w:rsidR="005545F6" w:rsidRPr="00142369">
        <w:rPr>
          <w:bCs/>
          <w:sz w:val="24"/>
        </w:rPr>
        <w:t xml:space="preserve">                          </w:t>
      </w:r>
      <w:r w:rsidR="00BD31AB" w:rsidRPr="00142369">
        <w:rPr>
          <w:bCs/>
          <w:sz w:val="24"/>
        </w:rPr>
        <w:t xml:space="preserve">  </w:t>
      </w:r>
      <w:r w:rsidR="005545F6" w:rsidRPr="00142369">
        <w:rPr>
          <w:bCs/>
          <w:sz w:val="24"/>
        </w:rPr>
        <w:t xml:space="preserve">     </w:t>
      </w:r>
      <w:r w:rsidR="00841890" w:rsidRPr="00142369">
        <w:rPr>
          <w:bCs/>
          <w:sz w:val="24"/>
        </w:rPr>
        <w:t xml:space="preserve"> </w:t>
      </w:r>
      <w:r w:rsidR="008D0F96" w:rsidRPr="00142369">
        <w:rPr>
          <w:bCs/>
          <w:sz w:val="24"/>
        </w:rPr>
        <w:t xml:space="preserve">          </w:t>
      </w:r>
      <w:r w:rsidR="00B4396D" w:rsidRPr="00142369">
        <w:rPr>
          <w:bCs/>
          <w:sz w:val="24"/>
        </w:rPr>
        <w:t xml:space="preserve">   </w:t>
      </w:r>
      <w:r w:rsidR="00841890" w:rsidRPr="00142369">
        <w:rPr>
          <w:bCs/>
          <w:sz w:val="24"/>
        </w:rPr>
        <w:t xml:space="preserve"> </w:t>
      </w:r>
      <w:r w:rsidR="00125665" w:rsidRPr="00142369">
        <w:rPr>
          <w:sz w:val="24"/>
        </w:rPr>
        <w:t>3</w:t>
      </w:r>
    </w:p>
    <w:p w:rsidR="00B77790" w:rsidRPr="00142369" w:rsidRDefault="00B77790" w:rsidP="00E60F86">
      <w:pPr>
        <w:pStyle w:val="afb"/>
        <w:ind w:firstLine="0"/>
        <w:rPr>
          <w:bCs/>
          <w:sz w:val="24"/>
        </w:rPr>
      </w:pPr>
    </w:p>
    <w:p w:rsidR="00B77790" w:rsidRPr="00142369" w:rsidRDefault="004D3866" w:rsidP="00E60F86">
      <w:pPr>
        <w:pStyle w:val="afb"/>
        <w:ind w:firstLine="0"/>
        <w:rPr>
          <w:bCs/>
          <w:sz w:val="24"/>
        </w:rPr>
      </w:pPr>
      <w:r w:rsidRPr="00142369">
        <w:rPr>
          <w:bCs/>
          <w:sz w:val="24"/>
        </w:rPr>
        <w:t xml:space="preserve">     2.1.  Предварительный контроль                                                             </w:t>
      </w:r>
      <w:r w:rsidR="00BD31AB" w:rsidRPr="00142369">
        <w:rPr>
          <w:bCs/>
          <w:sz w:val="24"/>
        </w:rPr>
        <w:t xml:space="preserve">  </w:t>
      </w:r>
      <w:r w:rsidRPr="00142369">
        <w:rPr>
          <w:bCs/>
          <w:sz w:val="24"/>
        </w:rPr>
        <w:t xml:space="preserve">                     </w:t>
      </w:r>
      <w:r w:rsidR="00BD31AB" w:rsidRPr="00142369">
        <w:rPr>
          <w:bCs/>
          <w:sz w:val="24"/>
        </w:rPr>
        <w:t xml:space="preserve">    </w:t>
      </w:r>
      <w:r w:rsidR="00B4396D" w:rsidRPr="00142369">
        <w:rPr>
          <w:bCs/>
          <w:sz w:val="24"/>
        </w:rPr>
        <w:t xml:space="preserve"> </w:t>
      </w:r>
      <w:r w:rsidR="00841890" w:rsidRPr="00142369">
        <w:rPr>
          <w:bCs/>
          <w:sz w:val="24"/>
        </w:rPr>
        <w:t xml:space="preserve">  </w:t>
      </w:r>
      <w:r w:rsidR="00020C7C" w:rsidRPr="00142369">
        <w:rPr>
          <w:bCs/>
          <w:sz w:val="24"/>
        </w:rPr>
        <w:t>4</w:t>
      </w:r>
    </w:p>
    <w:p w:rsidR="004D3866" w:rsidRPr="00142369" w:rsidRDefault="004D3866" w:rsidP="00E60F86">
      <w:pPr>
        <w:pStyle w:val="afb"/>
        <w:ind w:firstLine="0"/>
        <w:rPr>
          <w:bCs/>
          <w:sz w:val="24"/>
        </w:rPr>
      </w:pPr>
    </w:p>
    <w:p w:rsidR="004D3866" w:rsidRPr="00142369" w:rsidRDefault="004D3866" w:rsidP="00E60F86">
      <w:pPr>
        <w:pStyle w:val="afb"/>
        <w:ind w:firstLine="0"/>
        <w:rPr>
          <w:sz w:val="24"/>
        </w:rPr>
      </w:pPr>
      <w:r w:rsidRPr="00142369">
        <w:rPr>
          <w:sz w:val="24"/>
        </w:rPr>
        <w:t xml:space="preserve">     2.2.  Последующий контроль                                                                                        </w:t>
      </w:r>
      <w:r w:rsidR="00BD31AB" w:rsidRPr="00142369">
        <w:rPr>
          <w:sz w:val="24"/>
        </w:rPr>
        <w:t xml:space="preserve">       </w:t>
      </w:r>
      <w:r w:rsidR="00841890" w:rsidRPr="00142369">
        <w:rPr>
          <w:sz w:val="24"/>
        </w:rPr>
        <w:t xml:space="preserve"> </w:t>
      </w:r>
      <w:r w:rsidR="00020C7C" w:rsidRPr="00142369">
        <w:rPr>
          <w:sz w:val="24"/>
        </w:rPr>
        <w:t xml:space="preserve"> </w:t>
      </w:r>
      <w:r w:rsidR="00142369">
        <w:rPr>
          <w:sz w:val="24"/>
        </w:rPr>
        <w:t>6</w:t>
      </w:r>
    </w:p>
    <w:p w:rsidR="004D3866" w:rsidRPr="00142369" w:rsidRDefault="004D3866" w:rsidP="00E60F86">
      <w:pPr>
        <w:pStyle w:val="afb"/>
        <w:ind w:firstLine="0"/>
        <w:rPr>
          <w:sz w:val="24"/>
        </w:rPr>
      </w:pPr>
    </w:p>
    <w:p w:rsidR="004D3866" w:rsidRPr="00142369" w:rsidRDefault="004D3866" w:rsidP="00E60F86">
      <w:pPr>
        <w:pStyle w:val="afb"/>
        <w:ind w:firstLine="0"/>
        <w:rPr>
          <w:sz w:val="24"/>
        </w:rPr>
      </w:pPr>
      <w:r w:rsidRPr="00142369">
        <w:rPr>
          <w:sz w:val="24"/>
        </w:rPr>
        <w:t xml:space="preserve">     3.   Контрольная деятельность                                                                                     </w:t>
      </w:r>
      <w:r w:rsidR="00BD31AB" w:rsidRPr="00142369">
        <w:rPr>
          <w:sz w:val="24"/>
        </w:rPr>
        <w:t xml:space="preserve">       </w:t>
      </w:r>
      <w:r w:rsidRPr="00142369">
        <w:rPr>
          <w:sz w:val="24"/>
        </w:rPr>
        <w:t xml:space="preserve"> </w:t>
      </w:r>
      <w:r w:rsidR="00841890" w:rsidRPr="00142369">
        <w:rPr>
          <w:sz w:val="24"/>
        </w:rPr>
        <w:t xml:space="preserve"> </w:t>
      </w:r>
      <w:r w:rsidR="004E0CD8">
        <w:rPr>
          <w:sz w:val="24"/>
        </w:rPr>
        <w:t>10</w:t>
      </w:r>
    </w:p>
    <w:p w:rsidR="004D3866" w:rsidRPr="00142369" w:rsidRDefault="004D3866" w:rsidP="00E60F86">
      <w:pPr>
        <w:pStyle w:val="afb"/>
        <w:ind w:firstLine="0"/>
        <w:rPr>
          <w:sz w:val="24"/>
        </w:rPr>
      </w:pPr>
    </w:p>
    <w:p w:rsidR="004D3866" w:rsidRPr="00142369" w:rsidRDefault="004D3866" w:rsidP="00E60F86">
      <w:pPr>
        <w:pStyle w:val="afb"/>
        <w:ind w:firstLine="0"/>
        <w:rPr>
          <w:sz w:val="24"/>
        </w:rPr>
      </w:pPr>
      <w:r w:rsidRPr="00142369">
        <w:rPr>
          <w:sz w:val="24"/>
        </w:rPr>
        <w:t xml:space="preserve">     4.   Экспертно-аналитическая деятельность                                                               </w:t>
      </w:r>
      <w:r w:rsidR="00841890" w:rsidRPr="00142369">
        <w:rPr>
          <w:sz w:val="24"/>
        </w:rPr>
        <w:t xml:space="preserve"> </w:t>
      </w:r>
      <w:r w:rsidRPr="00142369">
        <w:rPr>
          <w:sz w:val="24"/>
        </w:rPr>
        <w:t xml:space="preserve"> </w:t>
      </w:r>
      <w:r w:rsidR="00841890" w:rsidRPr="00142369">
        <w:rPr>
          <w:sz w:val="24"/>
        </w:rPr>
        <w:t xml:space="preserve"> </w:t>
      </w:r>
      <w:r w:rsidR="00BD31AB" w:rsidRPr="00142369">
        <w:rPr>
          <w:sz w:val="24"/>
        </w:rPr>
        <w:t xml:space="preserve">     </w:t>
      </w:r>
      <w:r w:rsidR="00421517" w:rsidRPr="00142369">
        <w:rPr>
          <w:sz w:val="24"/>
        </w:rPr>
        <w:t xml:space="preserve"> </w:t>
      </w:r>
      <w:r w:rsidR="00984DE6">
        <w:rPr>
          <w:sz w:val="24"/>
        </w:rPr>
        <w:t>15</w:t>
      </w:r>
    </w:p>
    <w:p w:rsidR="004D3866" w:rsidRPr="00142369" w:rsidRDefault="004D3866" w:rsidP="00E60F86">
      <w:pPr>
        <w:pStyle w:val="afb"/>
        <w:ind w:firstLine="0"/>
        <w:rPr>
          <w:sz w:val="24"/>
        </w:rPr>
      </w:pPr>
    </w:p>
    <w:p w:rsidR="004D3866" w:rsidRPr="00142369" w:rsidRDefault="00051339" w:rsidP="00E60F86">
      <w:pPr>
        <w:pStyle w:val="afb"/>
        <w:ind w:firstLine="0"/>
        <w:rPr>
          <w:sz w:val="24"/>
          <w:lang w:eastAsia="ar-SA"/>
        </w:rPr>
      </w:pPr>
      <w:r w:rsidRPr="00142369">
        <w:rPr>
          <w:sz w:val="24"/>
        </w:rPr>
        <w:t xml:space="preserve">     5. </w:t>
      </w:r>
      <w:r w:rsidR="004D3866" w:rsidRPr="00142369">
        <w:rPr>
          <w:sz w:val="24"/>
          <w:lang w:eastAsia="ar-SA"/>
        </w:rPr>
        <w:t xml:space="preserve">Обеспечение деятельности Контрольного органа, взаимодействие с другими контрольными, правоохранительными и иными органами государственной власти и местного самоуправления                                                                   </w:t>
      </w:r>
      <w:r w:rsidRPr="00142369">
        <w:rPr>
          <w:sz w:val="24"/>
          <w:lang w:eastAsia="ar-SA"/>
        </w:rPr>
        <w:t xml:space="preserve">                            </w:t>
      </w:r>
      <w:r w:rsidR="00BD31AB" w:rsidRPr="00142369">
        <w:rPr>
          <w:sz w:val="24"/>
          <w:lang w:eastAsia="ar-SA"/>
        </w:rPr>
        <w:t xml:space="preserve">      </w:t>
      </w:r>
      <w:r w:rsidRPr="00142369">
        <w:rPr>
          <w:sz w:val="24"/>
          <w:lang w:eastAsia="ar-SA"/>
        </w:rPr>
        <w:t xml:space="preserve">  </w:t>
      </w:r>
      <w:r w:rsidR="00841890" w:rsidRPr="00142369">
        <w:rPr>
          <w:sz w:val="24"/>
          <w:lang w:eastAsia="ar-SA"/>
        </w:rPr>
        <w:t xml:space="preserve">  </w:t>
      </w:r>
      <w:r w:rsidR="00421517" w:rsidRPr="00142369">
        <w:rPr>
          <w:sz w:val="24"/>
          <w:lang w:eastAsia="ar-SA"/>
        </w:rPr>
        <w:t xml:space="preserve"> </w:t>
      </w:r>
      <w:r w:rsidR="00020C7C" w:rsidRPr="00142369">
        <w:rPr>
          <w:sz w:val="24"/>
          <w:lang w:eastAsia="ar-SA"/>
        </w:rPr>
        <w:t>16</w:t>
      </w:r>
    </w:p>
    <w:p w:rsidR="004D3866" w:rsidRPr="00142369" w:rsidRDefault="004D3866" w:rsidP="00E60F86">
      <w:pPr>
        <w:pStyle w:val="afb"/>
        <w:ind w:firstLine="0"/>
        <w:rPr>
          <w:sz w:val="24"/>
          <w:lang w:eastAsia="ar-SA"/>
        </w:rPr>
      </w:pPr>
    </w:p>
    <w:p w:rsidR="00375C5C" w:rsidRPr="00142369" w:rsidRDefault="00051339" w:rsidP="00E60F86">
      <w:pPr>
        <w:pStyle w:val="afb"/>
        <w:ind w:firstLine="0"/>
        <w:rPr>
          <w:bCs/>
          <w:sz w:val="24"/>
        </w:rPr>
      </w:pPr>
      <w:r w:rsidRPr="00142369">
        <w:rPr>
          <w:sz w:val="24"/>
        </w:rPr>
        <w:t xml:space="preserve">     6.  </w:t>
      </w:r>
      <w:r w:rsidR="00375C5C" w:rsidRPr="00142369">
        <w:rPr>
          <w:sz w:val="24"/>
        </w:rPr>
        <w:t xml:space="preserve">Методическое и информационное обеспечение деятельности              </w:t>
      </w:r>
      <w:r w:rsidR="00ED7372" w:rsidRPr="00142369">
        <w:rPr>
          <w:sz w:val="24"/>
        </w:rPr>
        <w:t xml:space="preserve">  </w:t>
      </w:r>
      <w:r w:rsidR="004D3866" w:rsidRPr="00142369">
        <w:rPr>
          <w:bCs/>
          <w:sz w:val="24"/>
        </w:rPr>
        <w:t xml:space="preserve">                </w:t>
      </w:r>
      <w:r w:rsidR="00BD31AB" w:rsidRPr="00142369">
        <w:rPr>
          <w:bCs/>
          <w:sz w:val="24"/>
        </w:rPr>
        <w:t xml:space="preserve">   </w:t>
      </w:r>
      <w:r w:rsidR="00841890" w:rsidRPr="00142369">
        <w:rPr>
          <w:bCs/>
          <w:sz w:val="24"/>
        </w:rPr>
        <w:t xml:space="preserve"> </w:t>
      </w:r>
      <w:r w:rsidR="00375C5C" w:rsidRPr="00142369">
        <w:rPr>
          <w:sz w:val="24"/>
        </w:rPr>
        <w:t>1</w:t>
      </w:r>
      <w:r w:rsidR="00A12F21">
        <w:rPr>
          <w:bCs/>
          <w:sz w:val="24"/>
        </w:rPr>
        <w:t>6</w:t>
      </w:r>
    </w:p>
    <w:p w:rsidR="00375C5C" w:rsidRPr="00142369" w:rsidRDefault="00375C5C" w:rsidP="00E60F86">
      <w:pPr>
        <w:pStyle w:val="afb"/>
        <w:ind w:firstLine="0"/>
        <w:rPr>
          <w:b/>
          <w:bCs/>
          <w:sz w:val="24"/>
        </w:rPr>
      </w:pPr>
    </w:p>
    <w:p w:rsidR="00375C5C" w:rsidRDefault="00051339" w:rsidP="00E60F86">
      <w:pPr>
        <w:pStyle w:val="afb"/>
        <w:ind w:firstLine="0"/>
        <w:rPr>
          <w:bCs/>
          <w:sz w:val="24"/>
        </w:rPr>
      </w:pPr>
      <w:r w:rsidRPr="00142369">
        <w:rPr>
          <w:sz w:val="24"/>
        </w:rPr>
        <w:t xml:space="preserve">     7. </w:t>
      </w:r>
      <w:r w:rsidR="005545F6" w:rsidRPr="00142369">
        <w:rPr>
          <w:sz w:val="24"/>
        </w:rPr>
        <w:t xml:space="preserve"> </w:t>
      </w:r>
      <w:r w:rsidR="00375C5C" w:rsidRPr="00142369">
        <w:rPr>
          <w:sz w:val="24"/>
        </w:rPr>
        <w:t xml:space="preserve">Организационная и кадровая работа                                                      </w:t>
      </w:r>
      <w:r w:rsidR="00C427BF" w:rsidRPr="00142369">
        <w:rPr>
          <w:sz w:val="24"/>
        </w:rPr>
        <w:t xml:space="preserve">   </w:t>
      </w:r>
      <w:r w:rsidR="00ED7372" w:rsidRPr="00142369">
        <w:rPr>
          <w:sz w:val="24"/>
        </w:rPr>
        <w:t xml:space="preserve">  </w:t>
      </w:r>
      <w:r w:rsidR="004D3866" w:rsidRPr="00142369">
        <w:rPr>
          <w:bCs/>
          <w:sz w:val="24"/>
        </w:rPr>
        <w:t xml:space="preserve">             </w:t>
      </w:r>
      <w:r w:rsidR="00BD31AB" w:rsidRPr="00142369">
        <w:rPr>
          <w:bCs/>
          <w:sz w:val="24"/>
        </w:rPr>
        <w:t xml:space="preserve">      </w:t>
      </w:r>
      <w:r w:rsidR="00841890" w:rsidRPr="00142369">
        <w:rPr>
          <w:bCs/>
          <w:sz w:val="24"/>
        </w:rPr>
        <w:t xml:space="preserve"> </w:t>
      </w:r>
      <w:r w:rsidR="00020C7C" w:rsidRPr="00142369">
        <w:rPr>
          <w:bCs/>
          <w:sz w:val="24"/>
        </w:rPr>
        <w:t>17</w:t>
      </w:r>
    </w:p>
    <w:p w:rsidR="004E0CD8" w:rsidRDefault="004E0CD8" w:rsidP="00E60F86">
      <w:pPr>
        <w:pStyle w:val="afb"/>
        <w:ind w:firstLine="0"/>
        <w:rPr>
          <w:bCs/>
          <w:sz w:val="24"/>
        </w:rPr>
      </w:pPr>
      <w:r>
        <w:rPr>
          <w:bCs/>
          <w:sz w:val="24"/>
        </w:rPr>
        <w:t xml:space="preserve">    </w:t>
      </w:r>
    </w:p>
    <w:p w:rsidR="004E0CD8" w:rsidRPr="00142369" w:rsidRDefault="004E0CD8" w:rsidP="00E60F86">
      <w:pPr>
        <w:pStyle w:val="afb"/>
        <w:ind w:firstLine="0"/>
        <w:rPr>
          <w:bCs/>
          <w:sz w:val="24"/>
        </w:rPr>
      </w:pPr>
      <w:r>
        <w:rPr>
          <w:bCs/>
          <w:sz w:val="24"/>
        </w:rPr>
        <w:t xml:space="preserve">    8. Приоритетные мероприятия Контрольно-счетного органа на 2025 год                        19</w:t>
      </w:r>
    </w:p>
    <w:p w:rsidR="00375C5C" w:rsidRPr="00142369" w:rsidRDefault="00375C5C" w:rsidP="00E60F86">
      <w:pPr>
        <w:pStyle w:val="afb"/>
        <w:ind w:firstLine="0"/>
        <w:rPr>
          <w:bCs/>
          <w:sz w:val="24"/>
        </w:rPr>
      </w:pPr>
    </w:p>
    <w:p w:rsidR="00DC6F93" w:rsidRPr="00142369" w:rsidRDefault="00DC6F93" w:rsidP="00E60F86">
      <w:pPr>
        <w:pStyle w:val="afb"/>
        <w:ind w:firstLine="0"/>
        <w:rPr>
          <w:bCs/>
          <w:sz w:val="24"/>
        </w:rPr>
      </w:pPr>
    </w:p>
    <w:p w:rsidR="00DC6F93" w:rsidRPr="00020C7C" w:rsidRDefault="00DC6F93" w:rsidP="00E60F86">
      <w:pPr>
        <w:pStyle w:val="afb"/>
        <w:ind w:firstLine="0"/>
        <w:rPr>
          <w:b/>
          <w:bCs/>
          <w:sz w:val="24"/>
        </w:rPr>
      </w:pPr>
    </w:p>
    <w:p w:rsidR="00DC6F93" w:rsidRPr="00020C7C" w:rsidRDefault="00DC6F93" w:rsidP="00E60F86">
      <w:pPr>
        <w:pStyle w:val="afb"/>
        <w:ind w:firstLine="0"/>
        <w:rPr>
          <w:b/>
          <w:bCs/>
          <w:sz w:val="24"/>
        </w:rPr>
      </w:pPr>
    </w:p>
    <w:p w:rsidR="00DC6F93" w:rsidRPr="00DD7A3A" w:rsidRDefault="00DC6F93" w:rsidP="00E60F86">
      <w:pPr>
        <w:pStyle w:val="afb"/>
        <w:ind w:firstLine="0"/>
        <w:rPr>
          <w:bCs/>
        </w:rPr>
      </w:pPr>
    </w:p>
    <w:p w:rsidR="00DC6F93" w:rsidRPr="00DD7A3A" w:rsidRDefault="00DC6F93" w:rsidP="00E60F86">
      <w:pPr>
        <w:pStyle w:val="afb"/>
        <w:ind w:firstLine="0"/>
        <w:rPr>
          <w:bCs/>
        </w:rPr>
      </w:pPr>
    </w:p>
    <w:p w:rsidR="00DC6F93" w:rsidRPr="00DD7A3A" w:rsidRDefault="00DC6F93" w:rsidP="00E60F86">
      <w:pPr>
        <w:pStyle w:val="afb"/>
        <w:ind w:firstLine="0"/>
        <w:rPr>
          <w:bCs/>
        </w:rPr>
      </w:pPr>
    </w:p>
    <w:p w:rsidR="00DC6F93" w:rsidRPr="00DD7A3A" w:rsidRDefault="00DC6F93" w:rsidP="00E60F86">
      <w:pPr>
        <w:pStyle w:val="afb"/>
        <w:ind w:firstLine="0"/>
        <w:rPr>
          <w:bCs/>
        </w:rPr>
      </w:pPr>
    </w:p>
    <w:p w:rsidR="00DC6F93" w:rsidRPr="00DD7A3A" w:rsidRDefault="00DC6F93"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Default="00B60A5F" w:rsidP="00284203">
      <w:pPr>
        <w:pStyle w:val="afb"/>
        <w:rPr>
          <w:bCs/>
        </w:rPr>
      </w:pPr>
    </w:p>
    <w:p w:rsidR="00B60A5F" w:rsidRPr="00C0045A" w:rsidRDefault="00B60A5F" w:rsidP="00284203">
      <w:pPr>
        <w:pStyle w:val="afb"/>
        <w:rPr>
          <w:bCs/>
        </w:rPr>
      </w:pPr>
    </w:p>
    <w:p w:rsidR="005D31BC" w:rsidRDefault="005D31BC" w:rsidP="00284203">
      <w:pPr>
        <w:pStyle w:val="afb"/>
        <w:rPr>
          <w:b/>
          <w:szCs w:val="28"/>
        </w:rPr>
      </w:pPr>
    </w:p>
    <w:p w:rsidR="00837135" w:rsidRDefault="00837135" w:rsidP="00284203">
      <w:pPr>
        <w:pStyle w:val="afb"/>
        <w:rPr>
          <w:b/>
          <w:szCs w:val="28"/>
        </w:rPr>
      </w:pPr>
    </w:p>
    <w:p w:rsidR="00837135" w:rsidRDefault="00837135" w:rsidP="00284203">
      <w:pPr>
        <w:pStyle w:val="afb"/>
        <w:rPr>
          <w:b/>
          <w:szCs w:val="28"/>
        </w:rPr>
      </w:pPr>
    </w:p>
    <w:p w:rsidR="00837135" w:rsidRDefault="00837135" w:rsidP="00284203">
      <w:pPr>
        <w:pStyle w:val="afb"/>
        <w:rPr>
          <w:b/>
          <w:szCs w:val="28"/>
        </w:rPr>
      </w:pPr>
    </w:p>
    <w:p w:rsidR="00B60A5F" w:rsidRPr="00045334" w:rsidRDefault="00B60A5F" w:rsidP="008D2912">
      <w:pPr>
        <w:pStyle w:val="afb"/>
        <w:ind w:firstLine="0"/>
        <w:rPr>
          <w:b/>
          <w:szCs w:val="28"/>
        </w:rPr>
      </w:pPr>
    </w:p>
    <w:p w:rsidR="00651A11" w:rsidRPr="00B734AB" w:rsidRDefault="00651A11" w:rsidP="00284203">
      <w:pPr>
        <w:pStyle w:val="afb"/>
        <w:rPr>
          <w:szCs w:val="28"/>
        </w:rPr>
      </w:pPr>
      <w:r w:rsidRPr="00B734AB">
        <w:rPr>
          <w:szCs w:val="28"/>
        </w:rPr>
        <w:lastRenderedPageBreak/>
        <w:t>Настоящий отчет под</w:t>
      </w:r>
      <w:r w:rsidR="00E162A9">
        <w:rPr>
          <w:szCs w:val="28"/>
        </w:rPr>
        <w:t>готовлен в соответствии со ст. 7</w:t>
      </w:r>
      <w:r w:rsidRPr="00B734AB">
        <w:rPr>
          <w:szCs w:val="28"/>
        </w:rPr>
        <w:t xml:space="preserve"> Положения о Контрольно-счетном органе города Боготола</w:t>
      </w:r>
      <w:r w:rsidR="00360E08">
        <w:rPr>
          <w:rStyle w:val="afd"/>
          <w:szCs w:val="28"/>
        </w:rPr>
        <w:footnoteReference w:id="1"/>
      </w:r>
      <w:r w:rsidRPr="00B734AB">
        <w:rPr>
          <w:szCs w:val="28"/>
        </w:rPr>
        <w:t xml:space="preserve"> (далее - Положение о Контрольном органе). В отчете отражена деятельность Контрольно-счетного органа города Боготола (далее – Контрольно-счетный орган</w:t>
      </w:r>
      <w:r w:rsidR="00837135" w:rsidRPr="00B734AB">
        <w:rPr>
          <w:szCs w:val="28"/>
        </w:rPr>
        <w:t>, КСО</w:t>
      </w:r>
      <w:r w:rsidRPr="00B734AB">
        <w:rPr>
          <w:szCs w:val="28"/>
        </w:rPr>
        <w:t>) по выполнению задач в сфере внешнего муниципаль</w:t>
      </w:r>
      <w:r w:rsidR="00392DA6">
        <w:rPr>
          <w:szCs w:val="28"/>
        </w:rPr>
        <w:t>ного финансового контроля в 2024</w:t>
      </w:r>
      <w:r w:rsidRPr="00B734AB">
        <w:rPr>
          <w:szCs w:val="28"/>
        </w:rPr>
        <w:t xml:space="preserve"> году.</w:t>
      </w:r>
    </w:p>
    <w:p w:rsidR="00651A11" w:rsidRPr="00B734AB" w:rsidRDefault="00651A11" w:rsidP="00284203">
      <w:pPr>
        <w:pStyle w:val="afb"/>
        <w:rPr>
          <w:szCs w:val="28"/>
          <w:lang w:eastAsia="ar-SA"/>
        </w:rPr>
      </w:pPr>
    </w:p>
    <w:p w:rsidR="00651A11" w:rsidRPr="00B734AB" w:rsidRDefault="00651A11" w:rsidP="008D2912">
      <w:pPr>
        <w:pStyle w:val="afb"/>
        <w:numPr>
          <w:ilvl w:val="0"/>
          <w:numId w:val="44"/>
        </w:numPr>
        <w:jc w:val="center"/>
        <w:rPr>
          <w:b/>
          <w:szCs w:val="28"/>
          <w:lang w:eastAsia="ar-SA"/>
        </w:rPr>
      </w:pPr>
      <w:r w:rsidRPr="00B734AB">
        <w:rPr>
          <w:b/>
          <w:szCs w:val="28"/>
          <w:lang w:eastAsia="ar-SA"/>
        </w:rPr>
        <w:t>Общие положения</w:t>
      </w:r>
    </w:p>
    <w:p w:rsidR="00651A11" w:rsidRPr="00B734AB" w:rsidRDefault="00651A11" w:rsidP="00284203">
      <w:pPr>
        <w:pStyle w:val="afb"/>
        <w:rPr>
          <w:b/>
          <w:szCs w:val="28"/>
          <w:lang w:eastAsia="ar-SA"/>
        </w:rPr>
      </w:pPr>
    </w:p>
    <w:p w:rsidR="00651A11" w:rsidRPr="00B734AB" w:rsidRDefault="00651A11" w:rsidP="00284203">
      <w:pPr>
        <w:pStyle w:val="afb"/>
        <w:rPr>
          <w:szCs w:val="28"/>
        </w:rPr>
      </w:pPr>
      <w:r w:rsidRPr="00B734AB">
        <w:rPr>
          <w:szCs w:val="28"/>
        </w:rPr>
        <w:t>Контрольно-счетный орган, является постоянно действующим органом внешнего муниципального финансового контроля, реализует полномочия, установленные Бюджетным кодексо</w:t>
      </w:r>
      <w:r w:rsidR="00E162A9">
        <w:rPr>
          <w:szCs w:val="28"/>
        </w:rPr>
        <w:t xml:space="preserve">м РФ, Федеральными законами от </w:t>
      </w:r>
      <w:r w:rsidRPr="00B734AB">
        <w:rPr>
          <w:szCs w:val="28"/>
        </w:rPr>
        <w:t>07.02.2011 № 6-ФЗ</w:t>
      </w:r>
      <w:r w:rsidR="00360E08">
        <w:rPr>
          <w:rStyle w:val="afd"/>
          <w:szCs w:val="28"/>
        </w:rPr>
        <w:footnoteReference w:id="2"/>
      </w:r>
      <w:r w:rsidR="009B0307" w:rsidRPr="00B734AB">
        <w:rPr>
          <w:szCs w:val="28"/>
        </w:rPr>
        <w:t xml:space="preserve"> (далее - Федеральный</w:t>
      </w:r>
      <w:r w:rsidRPr="00B734AB">
        <w:rPr>
          <w:szCs w:val="28"/>
        </w:rPr>
        <w:t xml:space="preserve"> закон от 07.02.201</w:t>
      </w:r>
      <w:r w:rsidR="00360E08">
        <w:rPr>
          <w:szCs w:val="28"/>
        </w:rPr>
        <w:t>1 № 6-ФЗ), от 05.04.2013 № 44-Ф</w:t>
      </w:r>
      <w:r w:rsidR="00360E08">
        <w:rPr>
          <w:rStyle w:val="afd"/>
          <w:szCs w:val="28"/>
        </w:rPr>
        <w:footnoteReference w:id="3"/>
      </w:r>
      <w:r w:rsidRPr="000620D5">
        <w:t>,</w:t>
      </w:r>
      <w:r w:rsidRPr="00B734AB">
        <w:rPr>
          <w:szCs w:val="28"/>
        </w:rPr>
        <w:t xml:space="preserve"> Уставом города Боготола, Положением о Контрольно-счетном органе, Положением о бюдж</w:t>
      </w:r>
      <w:r w:rsidR="004923BE">
        <w:rPr>
          <w:szCs w:val="28"/>
        </w:rPr>
        <w:t>етном процессе в городе Боготол</w:t>
      </w:r>
      <w:r w:rsidR="00360E08">
        <w:rPr>
          <w:rStyle w:val="afd"/>
          <w:szCs w:val="28"/>
        </w:rPr>
        <w:footnoteReference w:id="4"/>
      </w:r>
      <w:r w:rsidRPr="004923BE">
        <w:rPr>
          <w:sz w:val="22"/>
          <w:szCs w:val="22"/>
        </w:rPr>
        <w:t>,</w:t>
      </w:r>
      <w:r w:rsidRPr="00B734AB">
        <w:rPr>
          <w:szCs w:val="28"/>
        </w:rPr>
        <w:t xml:space="preserve"> иным законодательством, регулирующим деятельность Контрольно-счетного органа.</w:t>
      </w:r>
    </w:p>
    <w:p w:rsidR="00ED6A14" w:rsidRPr="00B734AB" w:rsidRDefault="00651A11" w:rsidP="00284203">
      <w:pPr>
        <w:pStyle w:val="afb"/>
        <w:rPr>
          <w:szCs w:val="28"/>
        </w:rPr>
      </w:pPr>
      <w:r w:rsidRPr="00B734AB">
        <w:rPr>
          <w:szCs w:val="28"/>
        </w:rPr>
        <w:t xml:space="preserve">Деятельность </w:t>
      </w:r>
      <w:r w:rsidR="008E33FE" w:rsidRPr="00B734AB">
        <w:rPr>
          <w:szCs w:val="28"/>
        </w:rPr>
        <w:t>Контрольно-счетн</w:t>
      </w:r>
      <w:r w:rsidR="0079150E" w:rsidRPr="00B734AB">
        <w:rPr>
          <w:szCs w:val="28"/>
        </w:rPr>
        <w:t>ого</w:t>
      </w:r>
      <w:r w:rsidR="008E33FE" w:rsidRPr="00B734AB">
        <w:rPr>
          <w:szCs w:val="28"/>
        </w:rPr>
        <w:t xml:space="preserve"> орган</w:t>
      </w:r>
      <w:r w:rsidR="0079150E" w:rsidRPr="00B734AB">
        <w:rPr>
          <w:szCs w:val="28"/>
        </w:rPr>
        <w:t>а</w:t>
      </w:r>
      <w:r w:rsidR="008E33FE" w:rsidRPr="00B734AB">
        <w:rPr>
          <w:szCs w:val="28"/>
        </w:rPr>
        <w:t xml:space="preserve"> </w:t>
      </w:r>
      <w:r w:rsidRPr="00B734AB">
        <w:rPr>
          <w:szCs w:val="28"/>
        </w:rPr>
        <w:t xml:space="preserve">основывается на принципах законности, объективности, эффективности, независимости, последовательной реализации всех форм финансового контроля, направленных на профилактику нарушений в финансовых и имущественной сферах. Главные задачи и приоритеты работы определены на основе законодательно закрепленных направлений деятельности, в первую очередь установленных бюджетным законодательством, а также в соответствии с </w:t>
      </w:r>
      <w:r w:rsidR="008E33FE" w:rsidRPr="00B734AB">
        <w:rPr>
          <w:szCs w:val="28"/>
        </w:rPr>
        <w:t>планом работы Контрольно-счетн</w:t>
      </w:r>
      <w:r w:rsidR="0079150E" w:rsidRPr="00B734AB">
        <w:rPr>
          <w:szCs w:val="28"/>
        </w:rPr>
        <w:t>ого</w:t>
      </w:r>
      <w:r w:rsidR="008E33FE" w:rsidRPr="00B734AB">
        <w:rPr>
          <w:szCs w:val="28"/>
        </w:rPr>
        <w:t xml:space="preserve"> орган</w:t>
      </w:r>
      <w:r w:rsidR="0079150E" w:rsidRPr="00B734AB">
        <w:rPr>
          <w:szCs w:val="28"/>
        </w:rPr>
        <w:t>а</w:t>
      </w:r>
      <w:r w:rsidR="008E33FE" w:rsidRPr="00B734AB">
        <w:rPr>
          <w:szCs w:val="28"/>
        </w:rPr>
        <w:t xml:space="preserve"> и </w:t>
      </w:r>
      <w:r w:rsidRPr="00B734AB">
        <w:rPr>
          <w:szCs w:val="28"/>
        </w:rPr>
        <w:t>предложений надзорных органов.</w:t>
      </w:r>
    </w:p>
    <w:p w:rsidR="00450B0C" w:rsidRPr="004225DF" w:rsidRDefault="00E162A9" w:rsidP="00284203">
      <w:pPr>
        <w:pStyle w:val="afb"/>
        <w:rPr>
          <w:szCs w:val="28"/>
        </w:rPr>
      </w:pPr>
      <w:r w:rsidRPr="004225DF">
        <w:rPr>
          <w:szCs w:val="28"/>
        </w:rPr>
        <w:t>В 2</w:t>
      </w:r>
      <w:r w:rsidR="00392DA6" w:rsidRPr="004225DF">
        <w:rPr>
          <w:szCs w:val="28"/>
        </w:rPr>
        <w:t>024</w:t>
      </w:r>
      <w:r w:rsidR="00651A11" w:rsidRPr="004225DF">
        <w:rPr>
          <w:szCs w:val="28"/>
        </w:rPr>
        <w:t xml:space="preserve"> году </w:t>
      </w:r>
      <w:r w:rsidR="0079150E" w:rsidRPr="004225DF">
        <w:rPr>
          <w:szCs w:val="28"/>
          <w:lang w:eastAsia="ar-SA"/>
        </w:rPr>
        <w:t>Контрольно-счетны</w:t>
      </w:r>
      <w:r w:rsidR="00756F00" w:rsidRPr="004225DF">
        <w:rPr>
          <w:szCs w:val="28"/>
          <w:lang w:eastAsia="ar-SA"/>
        </w:rPr>
        <w:t>м</w:t>
      </w:r>
      <w:r w:rsidR="0079150E" w:rsidRPr="004225DF">
        <w:rPr>
          <w:szCs w:val="28"/>
          <w:lang w:eastAsia="ar-SA"/>
        </w:rPr>
        <w:t xml:space="preserve"> орган</w:t>
      </w:r>
      <w:r w:rsidR="00756F00" w:rsidRPr="004225DF">
        <w:rPr>
          <w:szCs w:val="28"/>
          <w:lang w:eastAsia="ar-SA"/>
        </w:rPr>
        <w:t>ом</w:t>
      </w:r>
      <w:r w:rsidR="0079150E" w:rsidRPr="004225DF">
        <w:rPr>
          <w:szCs w:val="28"/>
        </w:rPr>
        <w:t xml:space="preserve"> </w:t>
      </w:r>
      <w:r w:rsidR="00651A11" w:rsidRPr="004225DF">
        <w:rPr>
          <w:szCs w:val="28"/>
        </w:rPr>
        <w:t xml:space="preserve">подготовлено </w:t>
      </w:r>
      <w:r w:rsidR="004225DF" w:rsidRPr="004225DF">
        <w:rPr>
          <w:szCs w:val="28"/>
        </w:rPr>
        <w:t>30</w:t>
      </w:r>
      <w:r w:rsidR="00651A11" w:rsidRPr="004225DF">
        <w:rPr>
          <w:szCs w:val="28"/>
        </w:rPr>
        <w:t xml:space="preserve"> </w:t>
      </w:r>
      <w:r w:rsidR="000A75B9">
        <w:rPr>
          <w:szCs w:val="28"/>
        </w:rPr>
        <w:t>заключений</w:t>
      </w:r>
      <w:r w:rsidR="00651A11" w:rsidRPr="004225DF">
        <w:rPr>
          <w:szCs w:val="28"/>
        </w:rPr>
        <w:t xml:space="preserve"> на проекты нормативных правовых актов органов местно</w:t>
      </w:r>
      <w:r w:rsidRPr="004225DF">
        <w:rPr>
          <w:szCs w:val="28"/>
        </w:rPr>
        <w:t xml:space="preserve">го самоуправления, </w:t>
      </w:r>
      <w:r w:rsidR="005A38B7" w:rsidRPr="004225DF">
        <w:rPr>
          <w:szCs w:val="28"/>
        </w:rPr>
        <w:t xml:space="preserve">по контрольным мероприятиям </w:t>
      </w:r>
      <w:r w:rsidR="004225DF">
        <w:rPr>
          <w:szCs w:val="28"/>
        </w:rPr>
        <w:t>составлено 9</w:t>
      </w:r>
      <w:r w:rsidR="00706A14" w:rsidRPr="004225DF">
        <w:rPr>
          <w:szCs w:val="28"/>
        </w:rPr>
        <w:t xml:space="preserve"> актов</w:t>
      </w:r>
      <w:r w:rsidR="00651A11" w:rsidRPr="004225DF">
        <w:rPr>
          <w:szCs w:val="28"/>
        </w:rPr>
        <w:t>.</w:t>
      </w:r>
      <w:r w:rsidR="005A38B7" w:rsidRPr="004225DF">
        <w:rPr>
          <w:szCs w:val="28"/>
        </w:rPr>
        <w:t xml:space="preserve"> </w:t>
      </w:r>
    </w:p>
    <w:p w:rsidR="007E1E9A" w:rsidRPr="004225DF" w:rsidRDefault="007E1E9A" w:rsidP="00284203">
      <w:pPr>
        <w:pStyle w:val="afb"/>
        <w:rPr>
          <w:szCs w:val="28"/>
        </w:rPr>
      </w:pPr>
    </w:p>
    <w:p w:rsidR="00756F00" w:rsidRPr="003961F7" w:rsidRDefault="00756F00" w:rsidP="008D2912">
      <w:pPr>
        <w:pStyle w:val="afb"/>
        <w:numPr>
          <w:ilvl w:val="0"/>
          <w:numId w:val="44"/>
        </w:numPr>
        <w:rPr>
          <w:b/>
          <w:szCs w:val="28"/>
          <w:lang w:eastAsia="ar-SA"/>
        </w:rPr>
      </w:pPr>
      <w:r w:rsidRPr="003961F7">
        <w:rPr>
          <w:b/>
          <w:szCs w:val="28"/>
          <w:lang w:eastAsia="ar-SA"/>
        </w:rPr>
        <w:t>Контроль за фор</w:t>
      </w:r>
      <w:r w:rsidR="000E1BA6" w:rsidRPr="003961F7">
        <w:rPr>
          <w:b/>
          <w:szCs w:val="28"/>
          <w:lang w:eastAsia="ar-SA"/>
        </w:rPr>
        <w:t>мированием и исполнением бюджета</w:t>
      </w:r>
    </w:p>
    <w:p w:rsidR="009B0307" w:rsidRPr="000E1BA6" w:rsidRDefault="009B0307" w:rsidP="00284203">
      <w:pPr>
        <w:pStyle w:val="afb"/>
        <w:rPr>
          <w:b/>
          <w:szCs w:val="28"/>
          <w:lang w:eastAsia="ar-SA"/>
        </w:rPr>
      </w:pPr>
    </w:p>
    <w:p w:rsidR="00756F00" w:rsidRPr="009B0307" w:rsidRDefault="00756F00" w:rsidP="00284203">
      <w:pPr>
        <w:pStyle w:val="afb"/>
        <w:rPr>
          <w:szCs w:val="28"/>
          <w:lang w:eastAsia="ar-SA"/>
        </w:rPr>
      </w:pPr>
      <w:r w:rsidRPr="009B0307">
        <w:rPr>
          <w:szCs w:val="28"/>
        </w:rPr>
        <w:t xml:space="preserve">Контрольная деятельность </w:t>
      </w:r>
      <w:r w:rsidR="004F2DD4" w:rsidRPr="009B0307">
        <w:rPr>
          <w:szCs w:val="28"/>
        </w:rPr>
        <w:t xml:space="preserve">Контрольно-счетного органа </w:t>
      </w:r>
      <w:r w:rsidRPr="009B0307">
        <w:rPr>
          <w:szCs w:val="28"/>
        </w:rPr>
        <w:t>за формированием и исполнением бюджета включает в себя стадии предварительного и последующего контроля</w:t>
      </w:r>
      <w:r w:rsidRPr="009B0307">
        <w:rPr>
          <w:szCs w:val="28"/>
          <w:lang w:eastAsia="ar-SA"/>
        </w:rPr>
        <w:t>.</w:t>
      </w:r>
    </w:p>
    <w:p w:rsidR="000E1BA6" w:rsidRPr="009B0307" w:rsidRDefault="000E1BA6" w:rsidP="00284203">
      <w:pPr>
        <w:pStyle w:val="afb"/>
        <w:rPr>
          <w:color w:val="FF0000"/>
          <w:szCs w:val="28"/>
          <w:lang w:eastAsia="ar-SA"/>
        </w:rPr>
      </w:pPr>
    </w:p>
    <w:p w:rsidR="00181DFC" w:rsidRDefault="00181DFC" w:rsidP="00284203">
      <w:pPr>
        <w:pStyle w:val="afb"/>
        <w:rPr>
          <w:b/>
          <w:szCs w:val="28"/>
          <w:lang w:eastAsia="ar-SA"/>
        </w:rPr>
      </w:pPr>
    </w:p>
    <w:p w:rsidR="00181DFC" w:rsidRDefault="00181DFC" w:rsidP="00284203">
      <w:pPr>
        <w:pStyle w:val="afb"/>
        <w:rPr>
          <w:b/>
          <w:szCs w:val="28"/>
          <w:lang w:eastAsia="ar-SA"/>
        </w:rPr>
      </w:pPr>
    </w:p>
    <w:p w:rsidR="00756F00" w:rsidRPr="000E1BA6" w:rsidRDefault="00756F00" w:rsidP="009F44F2">
      <w:pPr>
        <w:pStyle w:val="afb"/>
        <w:jc w:val="center"/>
        <w:rPr>
          <w:b/>
          <w:szCs w:val="28"/>
        </w:rPr>
      </w:pPr>
      <w:r w:rsidRPr="000E1BA6">
        <w:rPr>
          <w:b/>
          <w:szCs w:val="28"/>
          <w:lang w:eastAsia="ar-SA"/>
        </w:rPr>
        <w:lastRenderedPageBreak/>
        <w:t xml:space="preserve">2.1. </w:t>
      </w:r>
      <w:r w:rsidRPr="000E1BA6">
        <w:rPr>
          <w:b/>
          <w:szCs w:val="28"/>
        </w:rPr>
        <w:t>Предварительный контроль</w:t>
      </w:r>
    </w:p>
    <w:p w:rsidR="00756F00" w:rsidRPr="000E1BA6" w:rsidRDefault="00756F00" w:rsidP="00284203">
      <w:pPr>
        <w:pStyle w:val="afb"/>
        <w:rPr>
          <w:szCs w:val="28"/>
          <w:lang w:eastAsia="ar-SA"/>
        </w:rPr>
      </w:pPr>
    </w:p>
    <w:p w:rsidR="005F49C3" w:rsidRDefault="00756F00" w:rsidP="00284203">
      <w:pPr>
        <w:pStyle w:val="afb"/>
        <w:rPr>
          <w:szCs w:val="28"/>
        </w:rPr>
      </w:pPr>
      <w:r w:rsidRPr="003B700B">
        <w:rPr>
          <w:szCs w:val="28"/>
          <w:lang w:eastAsia="ar-SA"/>
        </w:rPr>
        <w:t xml:space="preserve">В рамках предварительного контроля </w:t>
      </w:r>
      <w:r w:rsidR="00ED6A14" w:rsidRPr="003B700B">
        <w:rPr>
          <w:szCs w:val="28"/>
          <w:lang w:eastAsia="ar-SA"/>
        </w:rPr>
        <w:t>Контрольно-счетным органом</w:t>
      </w:r>
      <w:r w:rsidR="00ED6A14">
        <w:rPr>
          <w:lang w:eastAsia="ar-SA"/>
        </w:rPr>
        <w:t xml:space="preserve"> </w:t>
      </w:r>
      <w:r w:rsidR="00ED6A14" w:rsidRPr="003B700B">
        <w:rPr>
          <w:szCs w:val="28"/>
          <w:lang w:eastAsia="ar-SA"/>
        </w:rPr>
        <w:t>были подготовлены</w:t>
      </w:r>
      <w:r w:rsidR="005F49C3">
        <w:rPr>
          <w:szCs w:val="28"/>
          <w:lang w:eastAsia="ar-SA"/>
        </w:rPr>
        <w:t>:</w:t>
      </w:r>
    </w:p>
    <w:p w:rsidR="00756F00" w:rsidRPr="003B700B" w:rsidRDefault="00392DA6" w:rsidP="00284203">
      <w:pPr>
        <w:pStyle w:val="afb"/>
        <w:rPr>
          <w:szCs w:val="28"/>
        </w:rPr>
      </w:pPr>
      <w:r>
        <w:rPr>
          <w:szCs w:val="28"/>
          <w:lang w:eastAsia="ar-SA"/>
        </w:rPr>
        <w:t>- 5</w:t>
      </w:r>
      <w:r w:rsidR="005F49C3">
        <w:rPr>
          <w:szCs w:val="28"/>
          <w:lang w:eastAsia="ar-SA"/>
        </w:rPr>
        <w:t xml:space="preserve"> заключений</w:t>
      </w:r>
      <w:r w:rsidR="00756F00" w:rsidRPr="003B700B">
        <w:rPr>
          <w:szCs w:val="28"/>
          <w:lang w:eastAsia="ar-SA"/>
        </w:rPr>
        <w:t xml:space="preserve"> на </w:t>
      </w:r>
      <w:r w:rsidR="00756F00" w:rsidRPr="003B700B">
        <w:rPr>
          <w:szCs w:val="28"/>
        </w:rPr>
        <w:t xml:space="preserve">проекты решений </w:t>
      </w:r>
      <w:proofErr w:type="spellStart"/>
      <w:r w:rsidR="001C7B94" w:rsidRPr="003B700B">
        <w:rPr>
          <w:szCs w:val="28"/>
        </w:rPr>
        <w:t>Боготольского</w:t>
      </w:r>
      <w:proofErr w:type="spellEnd"/>
      <w:r w:rsidR="001C7B94" w:rsidRPr="003B700B">
        <w:rPr>
          <w:szCs w:val="28"/>
        </w:rPr>
        <w:t xml:space="preserve"> городск</w:t>
      </w:r>
      <w:r w:rsidR="00756F00" w:rsidRPr="003B700B">
        <w:rPr>
          <w:szCs w:val="28"/>
        </w:rPr>
        <w:t xml:space="preserve">ого Совета депутатов о внесении изменений в решение о бюджете </w:t>
      </w:r>
      <w:r w:rsidR="001C7B94" w:rsidRPr="003B700B">
        <w:rPr>
          <w:szCs w:val="28"/>
        </w:rPr>
        <w:t xml:space="preserve">городского округа </w:t>
      </w:r>
      <w:r w:rsidR="004465AD">
        <w:rPr>
          <w:szCs w:val="28"/>
        </w:rPr>
        <w:t>город Боготол</w:t>
      </w:r>
      <w:r w:rsidR="00642544" w:rsidRPr="003B700B">
        <w:rPr>
          <w:szCs w:val="28"/>
        </w:rPr>
        <w:t xml:space="preserve"> </w:t>
      </w:r>
      <w:r w:rsidR="00756F00" w:rsidRPr="003B700B">
        <w:rPr>
          <w:szCs w:val="28"/>
        </w:rPr>
        <w:t xml:space="preserve">(далее </w:t>
      </w:r>
      <w:r w:rsidR="00642544" w:rsidRPr="003B700B">
        <w:rPr>
          <w:szCs w:val="28"/>
        </w:rPr>
        <w:t>– город</w:t>
      </w:r>
      <w:r w:rsidR="00756F00" w:rsidRPr="003B700B">
        <w:rPr>
          <w:szCs w:val="28"/>
        </w:rPr>
        <w:t xml:space="preserve">) </w:t>
      </w:r>
      <w:r>
        <w:rPr>
          <w:szCs w:val="28"/>
        </w:rPr>
        <w:t>на 2024 год и плановый период 2025 - 2026</w:t>
      </w:r>
      <w:r w:rsidR="00756F00" w:rsidRPr="003B700B">
        <w:rPr>
          <w:szCs w:val="28"/>
        </w:rPr>
        <w:t xml:space="preserve"> годов</w:t>
      </w:r>
      <w:r w:rsidR="004465AD">
        <w:rPr>
          <w:szCs w:val="28"/>
        </w:rPr>
        <w:t>.</w:t>
      </w:r>
      <w:r w:rsidR="00756F00" w:rsidRPr="003B700B">
        <w:rPr>
          <w:szCs w:val="28"/>
        </w:rPr>
        <w:t xml:space="preserve"> </w:t>
      </w:r>
    </w:p>
    <w:p w:rsidR="00756F00" w:rsidRPr="003B700B" w:rsidRDefault="00756F00" w:rsidP="00284203">
      <w:pPr>
        <w:pStyle w:val="afb"/>
        <w:rPr>
          <w:szCs w:val="28"/>
        </w:rPr>
      </w:pPr>
      <w:r w:rsidRPr="003B700B">
        <w:rPr>
          <w:szCs w:val="28"/>
        </w:rPr>
        <w:t xml:space="preserve">При проведении экспертизы проектов </w:t>
      </w:r>
      <w:r w:rsidR="00A1748F" w:rsidRPr="003B700B">
        <w:rPr>
          <w:szCs w:val="28"/>
        </w:rPr>
        <w:t>городск</w:t>
      </w:r>
      <w:r w:rsidRPr="003B700B">
        <w:rPr>
          <w:szCs w:val="28"/>
        </w:rPr>
        <w:t xml:space="preserve">ого Совета депутатов о внесении изменений в решение о бюджете </w:t>
      </w:r>
      <w:r w:rsidR="00A1748F" w:rsidRPr="003B700B">
        <w:rPr>
          <w:szCs w:val="28"/>
        </w:rPr>
        <w:t xml:space="preserve">города </w:t>
      </w:r>
      <w:r w:rsidR="00392DA6">
        <w:rPr>
          <w:szCs w:val="28"/>
        </w:rPr>
        <w:t>на 2024-2026</w:t>
      </w:r>
      <w:r w:rsidRPr="003B700B">
        <w:rPr>
          <w:szCs w:val="28"/>
        </w:rPr>
        <w:t xml:space="preserve"> годы нарушения Бюджетного кодекса РФ</w:t>
      </w:r>
      <w:r w:rsidR="00A063B9" w:rsidRPr="003B700B">
        <w:rPr>
          <w:szCs w:val="28"/>
        </w:rPr>
        <w:t xml:space="preserve"> не выявлены.</w:t>
      </w:r>
      <w:r w:rsidRPr="003B700B">
        <w:rPr>
          <w:szCs w:val="28"/>
        </w:rPr>
        <w:t xml:space="preserve"> </w:t>
      </w:r>
    </w:p>
    <w:p w:rsidR="005F49C3" w:rsidRPr="003B700B" w:rsidRDefault="004465AD" w:rsidP="00284203">
      <w:pPr>
        <w:pStyle w:val="afb"/>
        <w:rPr>
          <w:szCs w:val="28"/>
        </w:rPr>
      </w:pPr>
      <w:r>
        <w:rPr>
          <w:szCs w:val="28"/>
        </w:rPr>
        <w:t>-</w:t>
      </w:r>
      <w:r w:rsidR="005F49C3" w:rsidRPr="003B700B">
        <w:rPr>
          <w:szCs w:val="28"/>
        </w:rPr>
        <w:t xml:space="preserve"> 1 заключение</w:t>
      </w:r>
      <w:r w:rsidR="005F49C3" w:rsidRPr="003B700B">
        <w:rPr>
          <w:szCs w:val="28"/>
          <w:lang w:eastAsia="ar-SA"/>
        </w:rPr>
        <w:t xml:space="preserve"> на проект решения </w:t>
      </w:r>
      <w:proofErr w:type="spellStart"/>
      <w:r w:rsidR="000A75B9" w:rsidRPr="003B700B">
        <w:rPr>
          <w:szCs w:val="28"/>
        </w:rPr>
        <w:t>Боготольского</w:t>
      </w:r>
      <w:proofErr w:type="spellEnd"/>
      <w:r w:rsidR="000A75B9" w:rsidRPr="003B700B">
        <w:rPr>
          <w:szCs w:val="28"/>
        </w:rPr>
        <w:t xml:space="preserve"> городского Совета депутатов </w:t>
      </w:r>
      <w:r w:rsidR="005F49C3" w:rsidRPr="003B700B">
        <w:rPr>
          <w:szCs w:val="28"/>
          <w:lang w:eastAsia="ar-SA"/>
        </w:rPr>
        <w:t>«О бюджете городского округа города Боготола</w:t>
      </w:r>
      <w:r w:rsidR="00392DA6">
        <w:rPr>
          <w:szCs w:val="28"/>
          <w:lang w:eastAsia="ar-SA"/>
        </w:rPr>
        <w:t xml:space="preserve"> на 2025</w:t>
      </w:r>
      <w:r>
        <w:rPr>
          <w:szCs w:val="28"/>
          <w:lang w:eastAsia="ar-SA"/>
        </w:rPr>
        <w:t xml:space="preserve"> г</w:t>
      </w:r>
      <w:r w:rsidR="00284DD7">
        <w:rPr>
          <w:szCs w:val="28"/>
          <w:lang w:eastAsia="ar-SA"/>
        </w:rPr>
        <w:t>од и плановый период 2026</w:t>
      </w:r>
      <w:r w:rsidR="00392DA6">
        <w:rPr>
          <w:szCs w:val="28"/>
          <w:lang w:eastAsia="ar-SA"/>
        </w:rPr>
        <w:t xml:space="preserve"> - 2027</w:t>
      </w:r>
      <w:r w:rsidR="005F49C3" w:rsidRPr="003B700B">
        <w:rPr>
          <w:szCs w:val="28"/>
          <w:lang w:eastAsia="ar-SA"/>
        </w:rPr>
        <w:t xml:space="preserve"> годов» </w:t>
      </w:r>
      <w:r w:rsidR="005F49C3" w:rsidRPr="003B700B">
        <w:rPr>
          <w:szCs w:val="28"/>
        </w:rPr>
        <w:t xml:space="preserve">(далее - проект бюджета города </w:t>
      </w:r>
      <w:r w:rsidR="00392DA6">
        <w:rPr>
          <w:szCs w:val="28"/>
        </w:rPr>
        <w:t>на 2025 - 2027</w:t>
      </w:r>
      <w:r w:rsidR="005F49C3" w:rsidRPr="003B700B">
        <w:rPr>
          <w:szCs w:val="28"/>
        </w:rPr>
        <w:t xml:space="preserve"> годы).</w:t>
      </w:r>
    </w:p>
    <w:p w:rsidR="00756F00" w:rsidRPr="003B700B" w:rsidRDefault="00756F00" w:rsidP="00284203">
      <w:pPr>
        <w:pStyle w:val="afb"/>
        <w:rPr>
          <w:szCs w:val="28"/>
        </w:rPr>
      </w:pPr>
      <w:r w:rsidRPr="003B700B">
        <w:rPr>
          <w:szCs w:val="28"/>
        </w:rPr>
        <w:t xml:space="preserve">При проведении экспертизы проекта бюджета </w:t>
      </w:r>
      <w:r w:rsidR="00A063B9" w:rsidRPr="003B700B">
        <w:rPr>
          <w:szCs w:val="28"/>
        </w:rPr>
        <w:t xml:space="preserve">города </w:t>
      </w:r>
      <w:r w:rsidR="00392DA6">
        <w:rPr>
          <w:szCs w:val="28"/>
        </w:rPr>
        <w:t>на 2025</w:t>
      </w:r>
      <w:r w:rsidR="00706A14">
        <w:rPr>
          <w:szCs w:val="28"/>
        </w:rPr>
        <w:t xml:space="preserve"> - 2027</w:t>
      </w:r>
      <w:r w:rsidRPr="003B700B">
        <w:rPr>
          <w:szCs w:val="28"/>
        </w:rPr>
        <w:t xml:space="preserve"> годы, а также документов, представленных одновременно с ним, были установлены следующие</w:t>
      </w:r>
      <w:r w:rsidR="00143F1C">
        <w:rPr>
          <w:szCs w:val="28"/>
        </w:rPr>
        <w:t xml:space="preserve"> нарушения</w:t>
      </w:r>
      <w:r w:rsidRPr="003B700B">
        <w:rPr>
          <w:szCs w:val="28"/>
        </w:rPr>
        <w:t>:</w:t>
      </w:r>
    </w:p>
    <w:p w:rsidR="00452E4C" w:rsidRPr="00EE1858" w:rsidRDefault="00F133BF" w:rsidP="00284203">
      <w:pPr>
        <w:pStyle w:val="afb"/>
        <w:rPr>
          <w:szCs w:val="28"/>
          <w:u w:val="single"/>
          <w:shd w:val="clear" w:color="auto" w:fill="FFFFFF"/>
        </w:rPr>
      </w:pPr>
      <w:r>
        <w:rPr>
          <w:szCs w:val="28"/>
        </w:rPr>
        <w:t xml:space="preserve">- </w:t>
      </w:r>
      <w:r w:rsidR="00452E4C" w:rsidRPr="00D56B9E">
        <w:rPr>
          <w:szCs w:val="28"/>
        </w:rPr>
        <w:t xml:space="preserve">в нарушение </w:t>
      </w:r>
      <w:r w:rsidR="00706A14">
        <w:rPr>
          <w:szCs w:val="28"/>
        </w:rPr>
        <w:t>ст. 184.2</w:t>
      </w:r>
      <w:r w:rsidR="00452E4C" w:rsidRPr="00D56B9E">
        <w:rPr>
          <w:szCs w:val="28"/>
        </w:rPr>
        <w:t xml:space="preserve"> Бюджетного кодекса РФ и </w:t>
      </w:r>
      <w:r w:rsidR="00706A14">
        <w:rPr>
          <w:szCs w:val="28"/>
        </w:rPr>
        <w:t>ст. 23</w:t>
      </w:r>
      <w:r w:rsidR="00452E4C" w:rsidRPr="00D56B9E">
        <w:rPr>
          <w:szCs w:val="28"/>
        </w:rPr>
        <w:t xml:space="preserve"> Положения о бюджетном процессе </w:t>
      </w:r>
      <w:r w:rsidR="00706A14">
        <w:rPr>
          <w:szCs w:val="28"/>
        </w:rPr>
        <w:t>в городе Боготоле</w:t>
      </w:r>
      <w:r w:rsidR="006E529D" w:rsidRPr="002167A4">
        <w:rPr>
          <w:color w:val="FF0000"/>
          <w:szCs w:val="28"/>
        </w:rPr>
        <w:t xml:space="preserve"> </w:t>
      </w:r>
      <w:r w:rsidR="006E529D" w:rsidRPr="004555A0">
        <w:rPr>
          <w:szCs w:val="28"/>
        </w:rPr>
        <w:t xml:space="preserve">представленное Бюджетное послание </w:t>
      </w:r>
      <w:r w:rsidR="004555A0" w:rsidRPr="004555A0">
        <w:rPr>
          <w:szCs w:val="28"/>
        </w:rPr>
        <w:t>содержит итоги социально-экономического развития муниципального образования город Боготол за январь-июнь 2024 года и оценку предполагаемых итогов на 2024 год</w:t>
      </w:r>
      <w:r w:rsidR="00452E4C" w:rsidRPr="004555A0">
        <w:rPr>
          <w:szCs w:val="28"/>
          <w:shd w:val="clear" w:color="auto" w:fill="FFFFFF"/>
        </w:rPr>
        <w:t>.</w:t>
      </w:r>
      <w:r w:rsidR="004555A0" w:rsidRPr="004555A0">
        <w:rPr>
          <w:szCs w:val="28"/>
          <w:shd w:val="clear" w:color="auto" w:fill="FFFFFF"/>
        </w:rPr>
        <w:t xml:space="preserve"> </w:t>
      </w:r>
      <w:r w:rsidR="004555A0" w:rsidRPr="00EE1858">
        <w:rPr>
          <w:szCs w:val="28"/>
          <w:u w:val="single"/>
          <w:shd w:val="clear" w:color="auto" w:fill="FFFFFF"/>
        </w:rPr>
        <w:t xml:space="preserve">А следовало, </w:t>
      </w:r>
      <w:r w:rsidR="00EE1858" w:rsidRPr="00EE1858">
        <w:rPr>
          <w:szCs w:val="28"/>
          <w:u w:val="single"/>
          <w:shd w:val="clear" w:color="auto" w:fill="FFFFFF"/>
        </w:rPr>
        <w:t xml:space="preserve">к Бюджетному посланию </w:t>
      </w:r>
      <w:r w:rsidR="004555A0" w:rsidRPr="00EE1858">
        <w:rPr>
          <w:szCs w:val="28"/>
          <w:u w:val="single"/>
          <w:shd w:val="clear" w:color="auto" w:fill="FFFFFF"/>
        </w:rPr>
        <w:t>пред</w:t>
      </w:r>
      <w:r w:rsidR="00284DD7">
        <w:rPr>
          <w:szCs w:val="28"/>
          <w:u w:val="single"/>
          <w:shd w:val="clear" w:color="auto" w:fill="FFFFFF"/>
        </w:rPr>
        <w:t>о</w:t>
      </w:r>
      <w:r w:rsidR="004555A0" w:rsidRPr="00EE1858">
        <w:rPr>
          <w:szCs w:val="28"/>
          <w:u w:val="single"/>
          <w:shd w:val="clear" w:color="auto" w:fill="FFFFFF"/>
        </w:rPr>
        <w:t>ставить предварительные итоги социально-экономического развития города Боготола за истекший период 2024 года.</w:t>
      </w:r>
    </w:p>
    <w:p w:rsidR="00F133BF" w:rsidRDefault="00F133BF" w:rsidP="00284203">
      <w:pPr>
        <w:pStyle w:val="afb"/>
        <w:rPr>
          <w:szCs w:val="28"/>
        </w:rPr>
      </w:pPr>
      <w:r w:rsidRPr="00D16791">
        <w:rPr>
          <w:szCs w:val="28"/>
        </w:rPr>
        <w:t>В рамках экспертизы Контрольным органом рассматривались вопросы соответствия проекта решения «О бюджете городско</w:t>
      </w:r>
      <w:r w:rsidR="00D16791">
        <w:rPr>
          <w:szCs w:val="28"/>
        </w:rPr>
        <w:t>го округа города Боготол на 2025</w:t>
      </w:r>
      <w:r w:rsidRPr="00D16791">
        <w:rPr>
          <w:szCs w:val="28"/>
        </w:rPr>
        <w:t xml:space="preserve"> </w:t>
      </w:r>
      <w:r w:rsidRPr="00615E2E">
        <w:rPr>
          <w:szCs w:val="28"/>
        </w:rPr>
        <w:t xml:space="preserve">год и </w:t>
      </w:r>
      <w:r w:rsidR="00D16791">
        <w:rPr>
          <w:szCs w:val="28"/>
        </w:rPr>
        <w:t>плановый период 2026-2027</w:t>
      </w:r>
      <w:r w:rsidRPr="00615E2E">
        <w:rPr>
          <w:szCs w:val="28"/>
        </w:rPr>
        <w:t xml:space="preserve"> годов» (далее – Проект решения о бюджете, Проект решения) требованиям бюджетного законодательства, документам стратегического планирования, проведен анализ показателей Проекта решения о бюджете, расчетов и документов, представленных одновременно с Проектом решения.</w:t>
      </w:r>
    </w:p>
    <w:p w:rsidR="00841139" w:rsidRPr="00A4567E" w:rsidRDefault="00841139" w:rsidP="00284203">
      <w:pPr>
        <w:pStyle w:val="afb"/>
        <w:rPr>
          <w:szCs w:val="28"/>
        </w:rPr>
      </w:pPr>
      <w:r>
        <w:rPr>
          <w:szCs w:val="28"/>
        </w:rPr>
        <w:t xml:space="preserve">Расходы бюджета города традиционно сформированы в программном формате. Такой принцип бюджетного планирования призван быть инструментом повышения эффективности бюджетных расходов. </w:t>
      </w:r>
    </w:p>
    <w:p w:rsidR="00841139" w:rsidRDefault="00841139" w:rsidP="00284203">
      <w:pPr>
        <w:pStyle w:val="afb"/>
        <w:rPr>
          <w:szCs w:val="28"/>
        </w:rPr>
      </w:pPr>
      <w:r w:rsidRPr="00841139">
        <w:rPr>
          <w:szCs w:val="28"/>
        </w:rPr>
        <w:t>Согласно Проекту решения о бюджете на 20</w:t>
      </w:r>
      <w:r w:rsidR="00D16791">
        <w:rPr>
          <w:szCs w:val="28"/>
        </w:rPr>
        <w:t>25</w:t>
      </w:r>
      <w:r w:rsidRPr="00841139">
        <w:rPr>
          <w:szCs w:val="28"/>
        </w:rPr>
        <w:t xml:space="preserve"> год предусматриваются бюджетные ассигнования на реализацию 12 муниципальных программ в объеме </w:t>
      </w:r>
      <w:r w:rsidR="00D16791">
        <w:rPr>
          <w:szCs w:val="28"/>
        </w:rPr>
        <w:t>895 565,1 тыс. рублей или 93,3</w:t>
      </w:r>
      <w:r w:rsidRPr="00841139">
        <w:rPr>
          <w:szCs w:val="28"/>
        </w:rPr>
        <w:t>% от общего объе</w:t>
      </w:r>
      <w:r w:rsidR="00D16791">
        <w:rPr>
          <w:szCs w:val="28"/>
        </w:rPr>
        <w:t>ма расходов бюджета на 2025</w:t>
      </w:r>
      <w:r>
        <w:rPr>
          <w:szCs w:val="28"/>
        </w:rPr>
        <w:t xml:space="preserve"> год.</w:t>
      </w:r>
    </w:p>
    <w:p w:rsidR="00266F07" w:rsidRDefault="00266F07" w:rsidP="00266F07">
      <w:pPr>
        <w:pStyle w:val="afb"/>
        <w:rPr>
          <w:szCs w:val="28"/>
        </w:rPr>
      </w:pPr>
      <w:r w:rsidRPr="00417970">
        <w:rPr>
          <w:szCs w:val="28"/>
        </w:rPr>
        <w:t xml:space="preserve">Общие требования к структуре и содержанию </w:t>
      </w:r>
      <w:r>
        <w:rPr>
          <w:szCs w:val="28"/>
        </w:rPr>
        <w:t xml:space="preserve">проекта </w:t>
      </w:r>
      <w:r w:rsidRPr="00417970">
        <w:rPr>
          <w:szCs w:val="28"/>
        </w:rPr>
        <w:t>решения о бюджете установлен</w:t>
      </w:r>
      <w:r>
        <w:rPr>
          <w:szCs w:val="28"/>
        </w:rPr>
        <w:t>н</w:t>
      </w:r>
      <w:r w:rsidRPr="00417970">
        <w:rPr>
          <w:szCs w:val="28"/>
        </w:rPr>
        <w:t>ы</w:t>
      </w:r>
      <w:r>
        <w:rPr>
          <w:szCs w:val="28"/>
        </w:rPr>
        <w:t>е</w:t>
      </w:r>
      <w:r w:rsidRPr="00417970">
        <w:rPr>
          <w:szCs w:val="28"/>
        </w:rPr>
        <w:t xml:space="preserve"> ст. 184.1</w:t>
      </w:r>
      <w:r w:rsidRPr="00417970">
        <w:rPr>
          <w:szCs w:val="28"/>
          <w:vertAlign w:val="superscript"/>
        </w:rPr>
        <w:t xml:space="preserve"> </w:t>
      </w:r>
      <w:r w:rsidRPr="00417970">
        <w:rPr>
          <w:szCs w:val="28"/>
        </w:rPr>
        <w:t xml:space="preserve">Бюджетного кодекса Российской Федерации </w:t>
      </w:r>
      <w:r w:rsidRPr="00417970">
        <w:rPr>
          <w:szCs w:val="28"/>
        </w:rPr>
        <w:br/>
        <w:t xml:space="preserve">и решением </w:t>
      </w:r>
      <w:proofErr w:type="spellStart"/>
      <w:r w:rsidRPr="00417970">
        <w:rPr>
          <w:szCs w:val="28"/>
        </w:rPr>
        <w:t>Боготольского</w:t>
      </w:r>
      <w:proofErr w:type="spellEnd"/>
      <w:r w:rsidRPr="00417970">
        <w:rPr>
          <w:szCs w:val="28"/>
        </w:rPr>
        <w:t xml:space="preserve"> городского Совета де</w:t>
      </w:r>
      <w:r>
        <w:rPr>
          <w:szCs w:val="28"/>
        </w:rPr>
        <w:t>путатов от 12.03.2020 № 19-265</w:t>
      </w:r>
      <w:r w:rsidRPr="00417970">
        <w:rPr>
          <w:szCs w:val="28"/>
        </w:rPr>
        <w:t xml:space="preserve"> «Об утверждении Положения о бюджетном процессе в городе Боготоле»</w:t>
      </w:r>
      <w:r>
        <w:rPr>
          <w:szCs w:val="28"/>
        </w:rPr>
        <w:t xml:space="preserve"> соблюдены</w:t>
      </w:r>
      <w:r w:rsidRPr="00417970">
        <w:rPr>
          <w:szCs w:val="28"/>
        </w:rPr>
        <w:t>.</w:t>
      </w:r>
    </w:p>
    <w:p w:rsidR="00266F07" w:rsidRDefault="00266F07" w:rsidP="00266F07">
      <w:pPr>
        <w:pStyle w:val="afb"/>
        <w:ind w:firstLine="0"/>
      </w:pPr>
    </w:p>
    <w:p w:rsidR="00955F5D" w:rsidRDefault="00955F5D" w:rsidP="00955F5D">
      <w:pPr>
        <w:pStyle w:val="afb"/>
        <w:rPr>
          <w:szCs w:val="28"/>
        </w:rPr>
      </w:pPr>
      <w:r>
        <w:rPr>
          <w:szCs w:val="28"/>
        </w:rPr>
        <w:t>В ноябре 2024</w:t>
      </w:r>
      <w:r w:rsidRPr="004A2F29">
        <w:rPr>
          <w:szCs w:val="28"/>
        </w:rPr>
        <w:t xml:space="preserve"> года в ходе подготовки заключения на проект решения </w:t>
      </w:r>
      <w:proofErr w:type="spellStart"/>
      <w:r w:rsidRPr="004A2F29">
        <w:rPr>
          <w:szCs w:val="28"/>
        </w:rPr>
        <w:t>Боготольского</w:t>
      </w:r>
      <w:proofErr w:type="spellEnd"/>
      <w:r w:rsidRPr="004A2F29">
        <w:rPr>
          <w:szCs w:val="28"/>
        </w:rPr>
        <w:t xml:space="preserve"> городского Совета депутатов «О бюджете г</w:t>
      </w:r>
      <w:r>
        <w:rPr>
          <w:szCs w:val="28"/>
        </w:rPr>
        <w:t>орода Боготола на 2025 год и плановый период 2026-2027</w:t>
      </w:r>
      <w:r w:rsidRPr="004A2F29">
        <w:rPr>
          <w:szCs w:val="28"/>
        </w:rPr>
        <w:t xml:space="preserve"> годов» </w:t>
      </w:r>
      <w:r>
        <w:rPr>
          <w:szCs w:val="28"/>
        </w:rPr>
        <w:t>Контрольным органом проверено 12</w:t>
      </w:r>
      <w:r w:rsidRPr="004A2F29">
        <w:rPr>
          <w:szCs w:val="28"/>
        </w:rPr>
        <w:t xml:space="preserve"> проектов МП, по всем подготовлены заключения, где указаны нарушения</w:t>
      </w:r>
      <w:r>
        <w:rPr>
          <w:szCs w:val="28"/>
        </w:rPr>
        <w:t>,</w:t>
      </w:r>
      <w:r w:rsidRPr="004A2F29">
        <w:rPr>
          <w:szCs w:val="28"/>
        </w:rPr>
        <w:t xml:space="preserve"> замечания, </w:t>
      </w:r>
      <w:r>
        <w:rPr>
          <w:szCs w:val="28"/>
        </w:rPr>
        <w:t>которые</w:t>
      </w:r>
      <w:r w:rsidRPr="004A2F29">
        <w:rPr>
          <w:szCs w:val="28"/>
        </w:rPr>
        <w:t xml:space="preserve"> направлены ответственным исполнителям для приведения их в соответствие</w:t>
      </w:r>
      <w:r>
        <w:rPr>
          <w:szCs w:val="28"/>
        </w:rPr>
        <w:t>.</w:t>
      </w:r>
    </w:p>
    <w:p w:rsidR="00955F5D" w:rsidRPr="004A2F29" w:rsidRDefault="00955F5D" w:rsidP="00955F5D">
      <w:pPr>
        <w:pStyle w:val="afb"/>
        <w:rPr>
          <w:szCs w:val="28"/>
        </w:rPr>
      </w:pPr>
      <w:r w:rsidRPr="004A2F29">
        <w:rPr>
          <w:szCs w:val="28"/>
        </w:rPr>
        <w:t>Контрольно-счетным органом в ходе анализа муниципальных программ установлены</w:t>
      </w:r>
      <w:r>
        <w:rPr>
          <w:szCs w:val="28"/>
        </w:rPr>
        <w:t xml:space="preserve"> следующие</w:t>
      </w:r>
      <w:r w:rsidRPr="004A2F29">
        <w:rPr>
          <w:szCs w:val="28"/>
        </w:rPr>
        <w:t xml:space="preserve"> </w:t>
      </w:r>
      <w:r>
        <w:rPr>
          <w:szCs w:val="28"/>
        </w:rPr>
        <w:t xml:space="preserve">нарушения и </w:t>
      </w:r>
      <w:r w:rsidRPr="004A2F29">
        <w:rPr>
          <w:szCs w:val="28"/>
        </w:rPr>
        <w:t>недостатки:</w:t>
      </w:r>
    </w:p>
    <w:p w:rsidR="00955F5D" w:rsidRDefault="00955F5D" w:rsidP="00955F5D">
      <w:pPr>
        <w:jc w:val="both"/>
        <w:rPr>
          <w:sz w:val="28"/>
          <w:szCs w:val="28"/>
        </w:rPr>
      </w:pPr>
      <w:r w:rsidRPr="007C3725">
        <w:rPr>
          <w:sz w:val="28"/>
          <w:szCs w:val="28"/>
        </w:rPr>
        <w:t xml:space="preserve">       - не предоставляется возможным подтвердить обоснованность запланированных значений целевых индикаторов (показателей результативности) в рамках экспертизы </w:t>
      </w:r>
      <w:r>
        <w:rPr>
          <w:sz w:val="28"/>
          <w:szCs w:val="28"/>
        </w:rPr>
        <w:t>по ряду проектов МП,</w:t>
      </w:r>
      <w:r w:rsidRPr="007C3725">
        <w:rPr>
          <w:sz w:val="28"/>
          <w:szCs w:val="28"/>
        </w:rPr>
        <w:t xml:space="preserve"> в виду отсутствия обоснования ожидаемых результатов реализации муниципальной программы;</w:t>
      </w:r>
    </w:p>
    <w:p w:rsidR="00955F5D" w:rsidRDefault="00955F5D" w:rsidP="00955F5D">
      <w:pPr>
        <w:jc w:val="both"/>
        <w:rPr>
          <w:sz w:val="28"/>
          <w:szCs w:val="28"/>
        </w:rPr>
      </w:pPr>
      <w:r>
        <w:rPr>
          <w:sz w:val="28"/>
          <w:szCs w:val="28"/>
        </w:rPr>
        <w:t xml:space="preserve">        - не предоставляется возможности определить точное количество мероприятий ряда Проектов муниципальных программ по данным текста программы и приложений (идут несоответствия по мероприятиям указанных в пояснительной записке и проекте муниципальной программы);</w:t>
      </w:r>
    </w:p>
    <w:p w:rsidR="00955F5D" w:rsidRPr="00D94BBE" w:rsidRDefault="00955F5D" w:rsidP="00955F5D">
      <w:pPr>
        <w:ind w:firstLine="709"/>
        <w:jc w:val="both"/>
        <w:rPr>
          <w:sz w:val="28"/>
          <w:szCs w:val="28"/>
        </w:rPr>
      </w:pPr>
      <w:r w:rsidRPr="00D94BBE">
        <w:rPr>
          <w:sz w:val="28"/>
          <w:szCs w:val="28"/>
        </w:rPr>
        <w:t xml:space="preserve">- </w:t>
      </w:r>
      <w:r>
        <w:rPr>
          <w:sz w:val="28"/>
          <w:szCs w:val="28"/>
        </w:rPr>
        <w:t>по ряду МП отсутствуют измеримые ожидаемые результаты</w:t>
      </w:r>
      <w:r w:rsidRPr="00D94BBE">
        <w:rPr>
          <w:sz w:val="28"/>
          <w:szCs w:val="28"/>
        </w:rPr>
        <w:t xml:space="preserve"> по отдельным подпрограммным мероприятиям;</w:t>
      </w:r>
    </w:p>
    <w:p w:rsidR="00955F5D" w:rsidRPr="007C3725" w:rsidRDefault="00955F5D" w:rsidP="00955F5D">
      <w:pPr>
        <w:shd w:val="clear" w:color="auto" w:fill="FFFFFF"/>
        <w:ind w:firstLine="567"/>
        <w:jc w:val="both"/>
        <w:rPr>
          <w:sz w:val="28"/>
          <w:szCs w:val="28"/>
        </w:rPr>
      </w:pPr>
      <w:r w:rsidRPr="007C3725">
        <w:rPr>
          <w:sz w:val="28"/>
          <w:szCs w:val="28"/>
        </w:rPr>
        <w:t xml:space="preserve">- представленные пояснительные записки и финансово-экономические обоснования к </w:t>
      </w:r>
      <w:r>
        <w:rPr>
          <w:sz w:val="28"/>
          <w:szCs w:val="28"/>
        </w:rPr>
        <w:t xml:space="preserve">ряду </w:t>
      </w:r>
      <w:r w:rsidRPr="007C3725">
        <w:rPr>
          <w:sz w:val="28"/>
          <w:szCs w:val="28"/>
        </w:rPr>
        <w:t>Проектам муниципальных программ предусмотренные Порядком № 0963 излагаются формально, являются неинформативными и зачастую не содержат полной информации необходимой для оценки Проекта.</w:t>
      </w:r>
    </w:p>
    <w:p w:rsidR="000629BE" w:rsidRDefault="000629BE" w:rsidP="00284203">
      <w:pPr>
        <w:pStyle w:val="afb"/>
        <w:rPr>
          <w:szCs w:val="28"/>
        </w:rPr>
      </w:pPr>
      <w:r>
        <w:rPr>
          <w:szCs w:val="28"/>
        </w:rPr>
        <w:t>- в проекте МП «Развитие образования» не предусмотрены показатели оценки эффективности деятельности Управления образования, которые определены Указом Президента РФ от 28.04.2008 № 607;</w:t>
      </w:r>
    </w:p>
    <w:p w:rsidR="000629BE" w:rsidRDefault="000629BE" w:rsidP="00284203">
      <w:pPr>
        <w:pStyle w:val="afb"/>
        <w:rPr>
          <w:szCs w:val="28"/>
        </w:rPr>
      </w:pPr>
      <w:r>
        <w:rPr>
          <w:szCs w:val="28"/>
        </w:rPr>
        <w:t xml:space="preserve">- </w:t>
      </w:r>
      <w:r w:rsidR="002E7214">
        <w:rPr>
          <w:szCs w:val="28"/>
        </w:rPr>
        <w:t>в проекте паспорта МП «Развитие культуры» вторая и четвертая задачи не соответствуют задачам указанных в пояснительной записке;</w:t>
      </w:r>
    </w:p>
    <w:p w:rsidR="002E7214" w:rsidRDefault="002E7214" w:rsidP="00284203">
      <w:pPr>
        <w:pStyle w:val="afb"/>
        <w:rPr>
          <w:szCs w:val="28"/>
        </w:rPr>
      </w:pPr>
      <w:r>
        <w:rPr>
          <w:szCs w:val="28"/>
        </w:rPr>
        <w:t>- в представленной пояснительной записке к проекту МП «Развитие физической культуры и спорта» указаны НПА утратившие свою силу;</w:t>
      </w:r>
    </w:p>
    <w:p w:rsidR="002E7214" w:rsidRDefault="002E7214" w:rsidP="00284203">
      <w:pPr>
        <w:pStyle w:val="afb"/>
        <w:rPr>
          <w:szCs w:val="28"/>
        </w:rPr>
      </w:pPr>
      <w:r>
        <w:rPr>
          <w:szCs w:val="28"/>
        </w:rPr>
        <w:t xml:space="preserve">- </w:t>
      </w:r>
      <w:r w:rsidR="00C97844">
        <w:rPr>
          <w:szCs w:val="28"/>
        </w:rPr>
        <w:t>в проекте МП «Молодежь» содержаться расходные обязательства по трудовому воспитанию несовершеннолетних на территории муниципального образования, принятые сверх предусмотренных федеральным законодательство (в 2025 – 2027 годах – 4 742,7 тыс. рублей. Ежегодно предусмотрено в сумме – 1 580,9 тыс. рублей. Ежегодно планируется трудоустройство не менее 60 подростков старше 14 лет). В соответствии со статьей 16 Федерального закона от 06.10.2003 № 131–ФЗ, указанное мероприятие не относится к вопросам местного значения городского округа. Следовательно, указанные расходы являются дополнительной нагрузкой на городской бюджет и относятся к инициативным расходам.</w:t>
      </w:r>
    </w:p>
    <w:p w:rsidR="0027486F" w:rsidRDefault="00955F5D" w:rsidP="00955F5D">
      <w:pPr>
        <w:pStyle w:val="afb"/>
        <w:rPr>
          <w:szCs w:val="28"/>
        </w:rPr>
      </w:pPr>
      <w:r w:rsidRPr="00CC30A8">
        <w:rPr>
          <w:szCs w:val="28"/>
        </w:rPr>
        <w:t xml:space="preserve">Таким образом, выявленные нарушения Контрольным органом при проверке проектов муниципальных программ на 2025 год и плановый период </w:t>
      </w:r>
      <w:r w:rsidRPr="00CC30A8">
        <w:rPr>
          <w:szCs w:val="28"/>
        </w:rPr>
        <w:lastRenderedPageBreak/>
        <w:t xml:space="preserve">2026-2027 годов», свидетельствуют о недостаточном качестве организационного процесса </w:t>
      </w:r>
      <w:r>
        <w:rPr>
          <w:szCs w:val="28"/>
        </w:rPr>
        <w:t>разработчиками программ</w:t>
      </w:r>
      <w:r w:rsidRPr="00CC30A8">
        <w:rPr>
          <w:szCs w:val="28"/>
        </w:rPr>
        <w:t xml:space="preserve"> по контролю за их реализацией.</w:t>
      </w:r>
    </w:p>
    <w:p w:rsidR="00A82987" w:rsidRPr="00A82987" w:rsidRDefault="00A82987" w:rsidP="009F44F2">
      <w:pPr>
        <w:pStyle w:val="afb"/>
        <w:jc w:val="center"/>
        <w:rPr>
          <w:b/>
          <w:szCs w:val="28"/>
          <w:lang w:eastAsia="ar-SA"/>
        </w:rPr>
      </w:pPr>
      <w:r w:rsidRPr="00A82987">
        <w:rPr>
          <w:b/>
          <w:szCs w:val="28"/>
          <w:lang w:eastAsia="ar-SA"/>
        </w:rPr>
        <w:t>2.2. Последующий контроль</w:t>
      </w:r>
    </w:p>
    <w:p w:rsidR="00A82987" w:rsidRPr="00A82987" w:rsidRDefault="00A82987" w:rsidP="00284203">
      <w:pPr>
        <w:pStyle w:val="afb"/>
        <w:rPr>
          <w:b/>
          <w:szCs w:val="28"/>
          <w:lang w:eastAsia="ar-SA"/>
        </w:rPr>
      </w:pPr>
    </w:p>
    <w:p w:rsidR="00A82987" w:rsidRDefault="00905F04" w:rsidP="00284203">
      <w:pPr>
        <w:pStyle w:val="afb"/>
      </w:pPr>
      <w:r>
        <w:t xml:space="preserve">2.2.1. </w:t>
      </w:r>
      <w:r w:rsidR="00A82987" w:rsidRPr="00A82987">
        <w:t xml:space="preserve">В рамках последующего контроля </w:t>
      </w:r>
      <w:r w:rsidR="00725A22">
        <w:t>в 2024</w:t>
      </w:r>
      <w:r w:rsidR="00164C42">
        <w:t xml:space="preserve"> году </w:t>
      </w:r>
      <w:r w:rsidR="0079156D">
        <w:t xml:space="preserve">Контрольно-счетным органом </w:t>
      </w:r>
      <w:r w:rsidR="00A82987" w:rsidRPr="00A82987">
        <w:t xml:space="preserve">была проведена проверка </w:t>
      </w:r>
      <w:r w:rsidR="0079156D">
        <w:t xml:space="preserve">годовой бюджетной отчетности </w:t>
      </w:r>
      <w:r w:rsidR="00A82987" w:rsidRPr="00A82987">
        <w:t xml:space="preserve">главных администраторов бюджетных средств </w:t>
      </w:r>
      <w:r w:rsidR="0079156D">
        <w:t xml:space="preserve">городского округа город Боготол </w:t>
      </w:r>
      <w:r w:rsidR="00A82987" w:rsidRPr="00A82987">
        <w:t xml:space="preserve">(далее - ГАБС). </w:t>
      </w:r>
    </w:p>
    <w:p w:rsidR="00164C42" w:rsidRDefault="00164C42" w:rsidP="00284203">
      <w:pPr>
        <w:pStyle w:val="afb"/>
        <w:rPr>
          <w:szCs w:val="28"/>
        </w:rPr>
      </w:pPr>
      <w:r w:rsidRPr="00E76741">
        <w:rPr>
          <w:szCs w:val="28"/>
        </w:rPr>
        <w:t>При подготовке настоящего заключения в соответствии со статьей 264.4 Бюджетного кодекса РФ была проведена внешняя</w:t>
      </w:r>
      <w:r w:rsidR="0027486F">
        <w:rPr>
          <w:szCs w:val="28"/>
        </w:rPr>
        <w:t xml:space="preserve"> проверка бюджетной отчетности 5</w:t>
      </w:r>
      <w:r w:rsidRPr="00E76741">
        <w:rPr>
          <w:szCs w:val="28"/>
        </w:rPr>
        <w:t xml:space="preserve"> главных администраторов бюджетных средств </w:t>
      </w:r>
      <w:r w:rsidR="00F95522">
        <w:rPr>
          <w:szCs w:val="28"/>
        </w:rPr>
        <w:t>города Боготола за 2023</w:t>
      </w:r>
      <w:r w:rsidRPr="00E76741">
        <w:rPr>
          <w:szCs w:val="28"/>
        </w:rPr>
        <w:t xml:space="preserve"> год, а именно: </w:t>
      </w:r>
    </w:p>
    <w:p w:rsidR="00164C42" w:rsidRDefault="00164C42" w:rsidP="00284203">
      <w:pPr>
        <w:pStyle w:val="afb"/>
        <w:rPr>
          <w:szCs w:val="28"/>
        </w:rPr>
      </w:pPr>
      <w:proofErr w:type="spellStart"/>
      <w:r w:rsidRPr="00E76741">
        <w:rPr>
          <w:szCs w:val="28"/>
        </w:rPr>
        <w:t>Боготольский</w:t>
      </w:r>
      <w:proofErr w:type="spellEnd"/>
      <w:r w:rsidRPr="00E76741">
        <w:rPr>
          <w:szCs w:val="28"/>
        </w:rPr>
        <w:t xml:space="preserve"> городской Совет </w:t>
      </w:r>
      <w:r>
        <w:rPr>
          <w:szCs w:val="28"/>
        </w:rPr>
        <w:t>депутатов;</w:t>
      </w:r>
    </w:p>
    <w:p w:rsidR="00164C42" w:rsidRDefault="00164C42" w:rsidP="00284203">
      <w:pPr>
        <w:pStyle w:val="afb"/>
        <w:rPr>
          <w:szCs w:val="28"/>
        </w:rPr>
      </w:pPr>
      <w:r>
        <w:rPr>
          <w:szCs w:val="28"/>
        </w:rPr>
        <w:t>Администрация города Боготола;</w:t>
      </w:r>
    </w:p>
    <w:p w:rsidR="00164C42" w:rsidRDefault="00164C42" w:rsidP="00284203">
      <w:pPr>
        <w:pStyle w:val="afb"/>
        <w:rPr>
          <w:szCs w:val="28"/>
        </w:rPr>
      </w:pPr>
      <w:r>
        <w:rPr>
          <w:szCs w:val="28"/>
        </w:rPr>
        <w:t>Финансовое управление администрации г. Боготола;</w:t>
      </w:r>
    </w:p>
    <w:p w:rsidR="00C73527" w:rsidRDefault="00164C42" w:rsidP="00284203">
      <w:pPr>
        <w:pStyle w:val="afb"/>
        <w:rPr>
          <w:szCs w:val="28"/>
        </w:rPr>
      </w:pPr>
      <w:r>
        <w:rPr>
          <w:szCs w:val="28"/>
        </w:rPr>
        <w:t>МКУ «Упр</w:t>
      </w:r>
      <w:r w:rsidR="00C73527">
        <w:rPr>
          <w:szCs w:val="28"/>
        </w:rPr>
        <w:t>авление образования г. Боготола;</w:t>
      </w:r>
    </w:p>
    <w:p w:rsidR="00164C42" w:rsidRDefault="00C73527" w:rsidP="00284203">
      <w:pPr>
        <w:pStyle w:val="afb"/>
        <w:rPr>
          <w:szCs w:val="28"/>
        </w:rPr>
      </w:pPr>
      <w:r>
        <w:rPr>
          <w:szCs w:val="28"/>
        </w:rPr>
        <w:t>Контрольно-счетный орган города Боготола</w:t>
      </w:r>
      <w:r w:rsidR="00164C42">
        <w:rPr>
          <w:szCs w:val="28"/>
        </w:rPr>
        <w:t>.</w:t>
      </w:r>
    </w:p>
    <w:p w:rsidR="0027486F" w:rsidRDefault="0027486F" w:rsidP="00284203">
      <w:pPr>
        <w:pStyle w:val="afb"/>
        <w:rPr>
          <w:szCs w:val="28"/>
        </w:rPr>
      </w:pPr>
    </w:p>
    <w:p w:rsidR="0027486F" w:rsidRPr="004C00A1" w:rsidRDefault="0027486F" w:rsidP="00284203">
      <w:pPr>
        <w:pStyle w:val="afb"/>
        <w:rPr>
          <w:szCs w:val="28"/>
        </w:rPr>
      </w:pPr>
      <w:r w:rsidRPr="004C00A1">
        <w:rPr>
          <w:szCs w:val="28"/>
        </w:rPr>
        <w:t>Годовая бюджетная отчетность проверена на предмет:</w:t>
      </w:r>
    </w:p>
    <w:p w:rsidR="0027486F" w:rsidRPr="004C00A1" w:rsidRDefault="0027486F" w:rsidP="00284203">
      <w:pPr>
        <w:pStyle w:val="afb"/>
        <w:rPr>
          <w:szCs w:val="28"/>
        </w:rPr>
      </w:pPr>
      <w:r w:rsidRPr="004C00A1">
        <w:rPr>
          <w:szCs w:val="28"/>
        </w:rPr>
        <w:t xml:space="preserve">- соответствия форм отчетности требованиям бюджетного законодательства; </w:t>
      </w:r>
    </w:p>
    <w:p w:rsidR="0027486F" w:rsidRPr="004C00A1" w:rsidRDefault="0027486F" w:rsidP="00D60F27">
      <w:pPr>
        <w:pStyle w:val="afb"/>
        <w:ind w:firstLine="708"/>
        <w:rPr>
          <w:szCs w:val="28"/>
        </w:rPr>
      </w:pPr>
      <w:r>
        <w:rPr>
          <w:szCs w:val="28"/>
        </w:rPr>
        <w:t xml:space="preserve"> </w:t>
      </w:r>
      <w:r w:rsidRPr="004C00A1">
        <w:rPr>
          <w:szCs w:val="28"/>
        </w:rPr>
        <w:t xml:space="preserve">- соответствия плановых показателей, указанных в отчетности, показателям утвержденных бюджетных ассигнований с учетом изменений, внесенных в ходе исполнения местного бюджета; </w:t>
      </w:r>
    </w:p>
    <w:p w:rsidR="0027486F" w:rsidRPr="004C00A1" w:rsidRDefault="0027486F" w:rsidP="00284203">
      <w:pPr>
        <w:pStyle w:val="afb"/>
        <w:rPr>
          <w:szCs w:val="28"/>
        </w:rPr>
      </w:pPr>
      <w:r w:rsidRPr="004C00A1">
        <w:rPr>
          <w:szCs w:val="28"/>
        </w:rPr>
        <w:t xml:space="preserve">- внутренней согласованности соответствующих форм отчетности; </w:t>
      </w:r>
    </w:p>
    <w:p w:rsidR="0027486F" w:rsidRDefault="0027486F" w:rsidP="00284203">
      <w:pPr>
        <w:pStyle w:val="afb"/>
        <w:rPr>
          <w:szCs w:val="28"/>
        </w:rPr>
      </w:pPr>
      <w:r w:rsidRPr="004C00A1">
        <w:rPr>
          <w:szCs w:val="28"/>
        </w:rPr>
        <w:t>- соответствия показателей баланса с данными бухгалтерского учета</w:t>
      </w:r>
      <w:r w:rsidR="006F2D77">
        <w:rPr>
          <w:szCs w:val="28"/>
        </w:rPr>
        <w:t>,</w:t>
      </w:r>
      <w:r w:rsidRPr="004C00A1">
        <w:rPr>
          <w:szCs w:val="28"/>
        </w:rPr>
        <w:t xml:space="preserve"> главной книги.</w:t>
      </w:r>
    </w:p>
    <w:p w:rsidR="0027486F" w:rsidRDefault="0027486F" w:rsidP="00284203">
      <w:pPr>
        <w:pStyle w:val="afb"/>
        <w:rPr>
          <w:rFonts w:eastAsia="Calibri"/>
          <w:szCs w:val="28"/>
        </w:rPr>
      </w:pPr>
      <w:r w:rsidRPr="00155CE5">
        <w:rPr>
          <w:rFonts w:eastAsia="Calibri"/>
          <w:szCs w:val="28"/>
        </w:rPr>
        <w:t>В ходе внешней проверки исследованы показатели доходной и расходной части местного бюджета за 20</w:t>
      </w:r>
      <w:r w:rsidR="00725A22">
        <w:rPr>
          <w:rFonts w:eastAsia="Calibri"/>
          <w:szCs w:val="28"/>
        </w:rPr>
        <w:t>23</w:t>
      </w:r>
      <w:r>
        <w:rPr>
          <w:rFonts w:eastAsia="Calibri"/>
          <w:szCs w:val="28"/>
        </w:rPr>
        <w:t xml:space="preserve"> год</w:t>
      </w:r>
      <w:r w:rsidRPr="00155CE5">
        <w:rPr>
          <w:rFonts w:eastAsia="Calibri"/>
          <w:szCs w:val="28"/>
        </w:rPr>
        <w:t>. Дана оценка соблюдения законодательства РФ, в том числе Инструкции о порядке составления и предоставления годовой, квартальной и месячной отчетности об исполнении бюджетов бюджетной системы РФ, утвержденной приказом Минфина от 28.12.2010 года №191н, осуществлен анализ общих характеристик местного бюджета, а также полноты и достоверности данных годового отчета.</w:t>
      </w:r>
    </w:p>
    <w:p w:rsidR="00DA4380" w:rsidRPr="00FB28BB" w:rsidRDefault="00DA4380" w:rsidP="00284203">
      <w:pPr>
        <w:pStyle w:val="afb"/>
        <w:rPr>
          <w:szCs w:val="28"/>
        </w:rPr>
      </w:pPr>
      <w:r w:rsidRPr="00FB28BB">
        <w:rPr>
          <w:szCs w:val="28"/>
        </w:rPr>
        <w:t>В целях обеспечения достоверности данных бухгалтерского учета и бюджетной отчетности на основании Федерального закона от 06.12.2011 № 402-ФЗ</w:t>
      </w:r>
      <w:r w:rsidRPr="00FB28BB">
        <w:rPr>
          <w:rStyle w:val="afd"/>
          <w:szCs w:val="28"/>
        </w:rPr>
        <w:footnoteReference w:id="5"/>
      </w:r>
      <w:r w:rsidRPr="00FB28BB">
        <w:rPr>
          <w:szCs w:val="28"/>
        </w:rPr>
        <w:t xml:space="preserve"> (далее - Федеральный закон от 06.12.2011 № 402-ФЗ), Инструкции о порядке составления и представления годовой, квартальной и месячной отчетности об исполнении бюджетов бюджетной системы РФ, утвержденной </w:t>
      </w:r>
      <w:r w:rsidRPr="00FB28BB">
        <w:rPr>
          <w:szCs w:val="28"/>
        </w:rPr>
        <w:lastRenderedPageBreak/>
        <w:t>Приказом Минфина России от 28.12.2010 № 191н</w:t>
      </w:r>
      <w:r w:rsidRPr="00FB28BB">
        <w:rPr>
          <w:rStyle w:val="afd"/>
          <w:szCs w:val="28"/>
        </w:rPr>
        <w:footnoteReference w:id="6"/>
      </w:r>
      <w:r>
        <w:rPr>
          <w:szCs w:val="28"/>
        </w:rPr>
        <w:t xml:space="preserve"> (далее – Инструкция №191н)</w:t>
      </w:r>
      <w:r w:rsidRPr="00FB28BB">
        <w:rPr>
          <w:szCs w:val="28"/>
        </w:rPr>
        <w:t xml:space="preserve"> в</w:t>
      </w:r>
      <w:r>
        <w:rPr>
          <w:szCs w:val="28"/>
        </w:rPr>
        <w:t xml:space="preserve"> Совете депутатов, Администрации города, Финансовом управлении, Управлении образования </w:t>
      </w:r>
      <w:r w:rsidRPr="00FB28BB">
        <w:rPr>
          <w:szCs w:val="28"/>
        </w:rPr>
        <w:t xml:space="preserve">и всех подведомственных </w:t>
      </w:r>
      <w:r>
        <w:rPr>
          <w:szCs w:val="28"/>
        </w:rPr>
        <w:t xml:space="preserve">им </w:t>
      </w:r>
      <w:r w:rsidRPr="00FB28BB">
        <w:rPr>
          <w:szCs w:val="28"/>
        </w:rPr>
        <w:t>учреждениях перед составлением годовой бюджетной отчетности была проведена инвентаризация имущества и обязательств.</w:t>
      </w:r>
    </w:p>
    <w:p w:rsidR="00DA4380" w:rsidRPr="0054693C" w:rsidRDefault="00DA4380" w:rsidP="00284203">
      <w:pPr>
        <w:pStyle w:val="afb"/>
        <w:rPr>
          <w:szCs w:val="28"/>
        </w:rPr>
      </w:pPr>
      <w:r>
        <w:rPr>
          <w:szCs w:val="28"/>
        </w:rPr>
        <w:t>В ходе проведения</w:t>
      </w:r>
      <w:r w:rsidRPr="000529DF">
        <w:rPr>
          <w:szCs w:val="28"/>
        </w:rPr>
        <w:t xml:space="preserve"> инвентаризации</w:t>
      </w:r>
      <w:r>
        <w:rPr>
          <w:szCs w:val="28"/>
        </w:rPr>
        <w:t xml:space="preserve"> по указанным учреждениям нарушений не установлено</w:t>
      </w:r>
      <w:r w:rsidRPr="000529DF">
        <w:rPr>
          <w:szCs w:val="28"/>
        </w:rPr>
        <w:t xml:space="preserve">. </w:t>
      </w:r>
    </w:p>
    <w:p w:rsidR="00164C42" w:rsidRPr="00C21A78" w:rsidRDefault="00905F04" w:rsidP="00284203">
      <w:pPr>
        <w:pStyle w:val="afb"/>
        <w:rPr>
          <w:u w:val="single"/>
        </w:rPr>
      </w:pPr>
      <w:r w:rsidRPr="00D46B09">
        <w:t>2.2.2</w:t>
      </w:r>
      <w:r w:rsidR="00383C37" w:rsidRPr="00D46B09">
        <w:t xml:space="preserve">. </w:t>
      </w:r>
      <w:r w:rsidR="00EF6050">
        <w:t>П</w:t>
      </w:r>
      <w:r w:rsidR="00164C42" w:rsidRPr="00383C37">
        <w:t xml:space="preserve">роверка </w:t>
      </w:r>
      <w:r w:rsidR="00EF6050">
        <w:t xml:space="preserve">ГАБС </w:t>
      </w:r>
      <w:r w:rsidR="00164C42" w:rsidRPr="00383C37">
        <w:t>показала следующее:</w:t>
      </w:r>
    </w:p>
    <w:p w:rsidR="00303409" w:rsidRPr="00A73BB0" w:rsidRDefault="00303409" w:rsidP="00303409">
      <w:pPr>
        <w:pStyle w:val="afb"/>
        <w:rPr>
          <w:szCs w:val="28"/>
        </w:rPr>
      </w:pPr>
      <w:r w:rsidRPr="00A73BB0">
        <w:rPr>
          <w:szCs w:val="28"/>
        </w:rPr>
        <w:t>Представленная годовая бюджетная и бухгалтерская отчетность за</w:t>
      </w:r>
      <w:r>
        <w:rPr>
          <w:szCs w:val="28"/>
        </w:rPr>
        <w:t xml:space="preserve"> 2023</w:t>
      </w:r>
      <w:r w:rsidRPr="00A73BB0">
        <w:rPr>
          <w:szCs w:val="28"/>
        </w:rPr>
        <w:t xml:space="preserve"> год составлена в соответствии с установленными требованиями. </w:t>
      </w:r>
    </w:p>
    <w:p w:rsidR="00303409" w:rsidRPr="00A73BB0" w:rsidRDefault="00303409" w:rsidP="00303409">
      <w:pPr>
        <w:pStyle w:val="afb"/>
        <w:rPr>
          <w:szCs w:val="28"/>
        </w:rPr>
      </w:pPr>
      <w:r w:rsidRPr="00A73BB0">
        <w:rPr>
          <w:szCs w:val="28"/>
        </w:rPr>
        <w:t>Анализ представленной отчетности показал, что плановые и фактические показатели отчетности в целом соответствуют показателям Отчета об исполнении бюджета за</w:t>
      </w:r>
      <w:r>
        <w:rPr>
          <w:szCs w:val="28"/>
        </w:rPr>
        <w:t xml:space="preserve"> 2023</w:t>
      </w:r>
      <w:r w:rsidRPr="00A73BB0">
        <w:rPr>
          <w:szCs w:val="28"/>
        </w:rPr>
        <w:t xml:space="preserve"> год. </w:t>
      </w:r>
    </w:p>
    <w:p w:rsidR="00303409" w:rsidRDefault="00303409" w:rsidP="00303409">
      <w:pPr>
        <w:pStyle w:val="afb"/>
        <w:rPr>
          <w:szCs w:val="28"/>
        </w:rPr>
      </w:pPr>
      <w:r w:rsidRPr="00A73BB0">
        <w:rPr>
          <w:szCs w:val="28"/>
        </w:rPr>
        <w:t>Результаты проведенной внешней проверки отчетности главных</w:t>
      </w:r>
      <w:r>
        <w:rPr>
          <w:szCs w:val="28"/>
        </w:rPr>
        <w:t xml:space="preserve"> </w:t>
      </w:r>
      <w:r w:rsidRPr="00A73BB0">
        <w:rPr>
          <w:szCs w:val="28"/>
        </w:rPr>
        <w:t xml:space="preserve">администраторов бюджетных средств (далее – ГАБС) </w:t>
      </w:r>
      <w:r>
        <w:rPr>
          <w:szCs w:val="28"/>
        </w:rPr>
        <w:t>оформлены заключениями и представлены для ознакомления руководителям учреждений.</w:t>
      </w:r>
    </w:p>
    <w:p w:rsidR="00303409" w:rsidRPr="00A16958" w:rsidRDefault="00303409" w:rsidP="00303409">
      <w:pPr>
        <w:pStyle w:val="afb"/>
      </w:pPr>
      <w:r w:rsidRPr="00A16958">
        <w:rPr>
          <w:szCs w:val="28"/>
        </w:rPr>
        <w:t>Контрольным орга</w:t>
      </w:r>
      <w:r>
        <w:rPr>
          <w:szCs w:val="28"/>
        </w:rPr>
        <w:t>ном отмечены факты неполноты</w:t>
      </w:r>
      <w:r w:rsidRPr="00A16958">
        <w:rPr>
          <w:szCs w:val="28"/>
        </w:rPr>
        <w:t xml:space="preserve"> и иных </w:t>
      </w:r>
      <w:r>
        <w:rPr>
          <w:szCs w:val="28"/>
        </w:rPr>
        <w:t>недостатков годовой отчетности 4 из 5 ГАБС, что составляет 8</w:t>
      </w:r>
      <w:r w:rsidRPr="00A16958">
        <w:rPr>
          <w:szCs w:val="28"/>
        </w:rPr>
        <w:t xml:space="preserve">0% от общего числа ГАБС. </w:t>
      </w:r>
    </w:p>
    <w:p w:rsidR="00303409" w:rsidRPr="008C5096" w:rsidRDefault="00303409" w:rsidP="00303409">
      <w:pPr>
        <w:pStyle w:val="afb"/>
        <w:rPr>
          <w:iCs/>
          <w:szCs w:val="28"/>
        </w:rPr>
      </w:pPr>
      <w:r>
        <w:rPr>
          <w:iCs/>
          <w:szCs w:val="28"/>
        </w:rPr>
        <w:t>К</w:t>
      </w:r>
      <w:proofErr w:type="spellStart"/>
      <w:r w:rsidRPr="008C5096">
        <w:rPr>
          <w:iCs/>
          <w:szCs w:val="28"/>
          <w:lang w:val="x-none"/>
        </w:rPr>
        <w:t>амеральная</w:t>
      </w:r>
      <w:proofErr w:type="spellEnd"/>
      <w:r w:rsidRPr="008C5096">
        <w:rPr>
          <w:iCs/>
          <w:szCs w:val="28"/>
          <w:lang w:val="x-none"/>
        </w:rPr>
        <w:t xml:space="preserve"> проверка бюджетной отчетности выявила следующие нарушения и недостатки при составлении и представлении годовой бюджетной отчетности</w:t>
      </w:r>
      <w:r w:rsidRPr="008C5096">
        <w:rPr>
          <w:iCs/>
          <w:szCs w:val="28"/>
        </w:rPr>
        <w:t xml:space="preserve"> по </w:t>
      </w:r>
      <w:r>
        <w:rPr>
          <w:iCs/>
          <w:szCs w:val="28"/>
        </w:rPr>
        <w:t xml:space="preserve">трем </w:t>
      </w:r>
      <w:r w:rsidRPr="008C5096">
        <w:rPr>
          <w:iCs/>
          <w:szCs w:val="28"/>
        </w:rPr>
        <w:t>проверяемым учреждениям</w:t>
      </w:r>
      <w:r>
        <w:rPr>
          <w:iCs/>
          <w:szCs w:val="28"/>
        </w:rPr>
        <w:t xml:space="preserve"> (МКУ Управление образования</w:t>
      </w:r>
      <w:r w:rsidRPr="008C5096">
        <w:rPr>
          <w:iCs/>
          <w:szCs w:val="28"/>
          <w:lang w:val="x-none"/>
        </w:rPr>
        <w:t>,</w:t>
      </w:r>
      <w:r>
        <w:rPr>
          <w:iCs/>
          <w:szCs w:val="28"/>
        </w:rPr>
        <w:t xml:space="preserve"> КСО и Совет депутатов)</w:t>
      </w:r>
      <w:r w:rsidRPr="008C5096">
        <w:rPr>
          <w:iCs/>
          <w:szCs w:val="28"/>
          <w:lang w:val="x-none"/>
        </w:rPr>
        <w:t xml:space="preserve"> </w:t>
      </w:r>
      <w:r w:rsidRPr="008C5096">
        <w:rPr>
          <w:iCs/>
          <w:szCs w:val="28"/>
        </w:rPr>
        <w:t xml:space="preserve">которые </w:t>
      </w:r>
      <w:r w:rsidRPr="008C5096">
        <w:rPr>
          <w:iCs/>
          <w:szCs w:val="28"/>
          <w:lang w:val="x-none"/>
        </w:rPr>
        <w:t xml:space="preserve">существенным образом </w:t>
      </w:r>
      <w:r w:rsidRPr="008C5096">
        <w:rPr>
          <w:iCs/>
          <w:szCs w:val="28"/>
        </w:rPr>
        <w:t xml:space="preserve">не </w:t>
      </w:r>
      <w:r w:rsidRPr="008C5096">
        <w:rPr>
          <w:iCs/>
          <w:szCs w:val="28"/>
          <w:lang w:val="x-none"/>
        </w:rPr>
        <w:t>повлия</w:t>
      </w:r>
      <w:r w:rsidRPr="008C5096">
        <w:rPr>
          <w:iCs/>
          <w:szCs w:val="28"/>
        </w:rPr>
        <w:t>ли</w:t>
      </w:r>
      <w:r w:rsidRPr="008C5096">
        <w:rPr>
          <w:iCs/>
          <w:szCs w:val="28"/>
          <w:lang w:val="x-none"/>
        </w:rPr>
        <w:t xml:space="preserve"> на ее достоверность</w:t>
      </w:r>
      <w:r w:rsidRPr="008C5096">
        <w:rPr>
          <w:iCs/>
          <w:szCs w:val="28"/>
        </w:rPr>
        <w:t>:</w:t>
      </w:r>
    </w:p>
    <w:p w:rsidR="00303409" w:rsidRDefault="00303409" w:rsidP="00303409">
      <w:pPr>
        <w:pStyle w:val="afb"/>
        <w:rPr>
          <w:szCs w:val="28"/>
        </w:rPr>
      </w:pPr>
      <w:r>
        <w:rPr>
          <w:szCs w:val="28"/>
        </w:rPr>
        <w:t>- в нарушение</w:t>
      </w:r>
      <w:r w:rsidRPr="00860346">
        <w:rPr>
          <w:szCs w:val="28"/>
        </w:rPr>
        <w:t xml:space="preserve"> пункта 159.4 Инструкции № 191н в состав раздела 1 пояснительной записки (ф. 0503160) не представлена таблица № 11 «Сведения об организационной структуре</w:t>
      </w:r>
      <w:r>
        <w:rPr>
          <w:szCs w:val="28"/>
        </w:rPr>
        <w:t xml:space="preserve"> субъекта бюджетной отчетности»;</w:t>
      </w:r>
    </w:p>
    <w:p w:rsidR="00303409" w:rsidRDefault="00303409" w:rsidP="00303409">
      <w:pPr>
        <w:pStyle w:val="afb"/>
        <w:rPr>
          <w:szCs w:val="28"/>
        </w:rPr>
      </w:pPr>
      <w:r>
        <w:rPr>
          <w:szCs w:val="28"/>
        </w:rPr>
        <w:t xml:space="preserve"> - в нарушение</w:t>
      </w:r>
      <w:r w:rsidRPr="00860346">
        <w:rPr>
          <w:szCs w:val="28"/>
        </w:rPr>
        <w:t xml:space="preserve"> пункта 159.5 Инструкции № 191н в состав раздела 2 пояснительной записки (ф. 0503160) не представлена таблица № 12 «Сведения о результатах деятельности</w:t>
      </w:r>
      <w:r>
        <w:rPr>
          <w:szCs w:val="28"/>
        </w:rPr>
        <w:t xml:space="preserve"> субъекта бюджетной отчетности»;</w:t>
      </w:r>
    </w:p>
    <w:p w:rsidR="00C77DED" w:rsidRDefault="00303409" w:rsidP="0021060D">
      <w:pPr>
        <w:pStyle w:val="afb"/>
        <w:rPr>
          <w:szCs w:val="28"/>
        </w:rPr>
      </w:pPr>
      <w:r>
        <w:rPr>
          <w:szCs w:val="28"/>
        </w:rPr>
        <w:t xml:space="preserve"> -</w:t>
      </w:r>
      <w:r w:rsidRPr="00BD420C">
        <w:rPr>
          <w:szCs w:val="28"/>
        </w:rPr>
        <w:t xml:space="preserve"> в нарушение пункта 159.6 Инструкции № 191н в состав раздела 3 пояснительной записки (ф. 0503160) не представлена таблица № 13 «Анализ отчета об исполнении бюджета субъектом бюджетной отчетности».</w:t>
      </w:r>
    </w:p>
    <w:p w:rsidR="00C77DED" w:rsidRPr="00A73BB0" w:rsidRDefault="00303409" w:rsidP="00C77DED">
      <w:pPr>
        <w:pStyle w:val="afb"/>
        <w:rPr>
          <w:szCs w:val="28"/>
        </w:rPr>
      </w:pPr>
      <w:r w:rsidRPr="00A73BB0">
        <w:rPr>
          <w:szCs w:val="28"/>
        </w:rPr>
        <w:t xml:space="preserve">Наибольший объем нарушений наблюдается: </w:t>
      </w:r>
    </w:p>
    <w:p w:rsidR="00303409" w:rsidRDefault="00303409" w:rsidP="00303409">
      <w:pPr>
        <w:pStyle w:val="afb"/>
        <w:rPr>
          <w:szCs w:val="28"/>
          <w:u w:val="single"/>
        </w:rPr>
      </w:pPr>
      <w:r>
        <w:rPr>
          <w:szCs w:val="28"/>
          <w:u w:val="single"/>
        </w:rPr>
        <w:t>в</w:t>
      </w:r>
      <w:r w:rsidRPr="001C2F73">
        <w:rPr>
          <w:szCs w:val="28"/>
          <w:u w:val="single"/>
        </w:rPr>
        <w:t xml:space="preserve"> Администрации города</w:t>
      </w:r>
      <w:r>
        <w:rPr>
          <w:szCs w:val="28"/>
          <w:u w:val="single"/>
        </w:rPr>
        <w:t>:</w:t>
      </w:r>
    </w:p>
    <w:p w:rsidR="00F23590" w:rsidRPr="00F23590" w:rsidRDefault="00F23590" w:rsidP="00F23590">
      <w:pPr>
        <w:pStyle w:val="afb"/>
        <w:rPr>
          <w:rStyle w:val="afc"/>
          <w:i w:val="0"/>
          <w:iCs w:val="0"/>
        </w:rPr>
      </w:pPr>
      <w:r>
        <w:rPr>
          <w:rStyle w:val="afc"/>
          <w:i w:val="0"/>
          <w:iCs w:val="0"/>
          <w:szCs w:val="28"/>
        </w:rPr>
        <w:t>- в</w:t>
      </w:r>
      <w:r>
        <w:t xml:space="preserve"> нарушение</w:t>
      </w:r>
      <w:r w:rsidRPr="00F23590">
        <w:t xml:space="preserve"> п. 152 инструкции № 191н в пояснительной записке не нашли отражения следующие сведения в текстовой части раздела 5, в нарушение п. 174 Инструкции № 191н не раскрыта информация об исполнении судебных решений по денежным обязательствам бюджета (ф. 0503296).</w:t>
      </w:r>
    </w:p>
    <w:p w:rsidR="00303409" w:rsidRDefault="00303409" w:rsidP="00303409">
      <w:pPr>
        <w:pStyle w:val="afb"/>
        <w:rPr>
          <w:szCs w:val="28"/>
        </w:rPr>
      </w:pPr>
      <w:r w:rsidRPr="001C2F73">
        <w:rPr>
          <w:szCs w:val="28"/>
        </w:rPr>
        <w:t>-</w:t>
      </w:r>
      <w:r>
        <w:rPr>
          <w:szCs w:val="28"/>
        </w:rPr>
        <w:t xml:space="preserve"> </w:t>
      </w:r>
      <w:r>
        <w:rPr>
          <w:szCs w:val="28"/>
          <w:lang w:val="x-none"/>
        </w:rPr>
        <w:t>в</w:t>
      </w:r>
      <w:r w:rsidRPr="00716E5B">
        <w:rPr>
          <w:szCs w:val="28"/>
          <w:lang w:val="x-none"/>
        </w:rPr>
        <w:t xml:space="preserve"> нарушение принципа эффективности использования бюджетных средств, установленного ст. 34 Бюджетного кодекса РФ, в 2023 году за счет </w:t>
      </w:r>
      <w:r w:rsidRPr="00716E5B">
        <w:rPr>
          <w:szCs w:val="28"/>
          <w:lang w:val="x-none"/>
        </w:rPr>
        <w:lastRenderedPageBreak/>
        <w:t xml:space="preserve">средств городского бюджета были оплачены штрафы на общую сумму </w:t>
      </w:r>
      <w:r w:rsidRPr="00716E5B">
        <w:rPr>
          <w:szCs w:val="28"/>
        </w:rPr>
        <w:t>1 1</w:t>
      </w:r>
      <w:r w:rsidRPr="00716E5B">
        <w:rPr>
          <w:szCs w:val="28"/>
          <w:lang w:val="x-none"/>
        </w:rPr>
        <w:t>74 </w:t>
      </w:r>
      <w:r w:rsidRPr="00716E5B">
        <w:rPr>
          <w:szCs w:val="28"/>
        </w:rPr>
        <w:t xml:space="preserve">740,19 </w:t>
      </w:r>
      <w:r w:rsidRPr="00716E5B">
        <w:rPr>
          <w:szCs w:val="28"/>
          <w:lang w:val="x-none"/>
        </w:rPr>
        <w:t>рублей</w:t>
      </w:r>
      <w:r w:rsidRPr="00716E5B">
        <w:rPr>
          <w:szCs w:val="28"/>
        </w:rPr>
        <w:t xml:space="preserve"> (форма 0503296)</w:t>
      </w:r>
      <w:r w:rsidRPr="00716E5B">
        <w:rPr>
          <w:szCs w:val="28"/>
          <w:lang w:val="x-none"/>
        </w:rPr>
        <w:t>. По сравнению с</w:t>
      </w:r>
      <w:r w:rsidRPr="00716E5B">
        <w:rPr>
          <w:szCs w:val="28"/>
        </w:rPr>
        <w:t xml:space="preserve"> </w:t>
      </w:r>
      <w:r w:rsidRPr="00716E5B">
        <w:rPr>
          <w:szCs w:val="28"/>
          <w:lang w:val="x-none"/>
        </w:rPr>
        <w:t xml:space="preserve">прошлым периодом сумма таких расходов </w:t>
      </w:r>
      <w:r w:rsidRPr="00716E5B">
        <w:rPr>
          <w:szCs w:val="28"/>
        </w:rPr>
        <w:t>увеличилась</w:t>
      </w:r>
      <w:r w:rsidRPr="00716E5B">
        <w:rPr>
          <w:szCs w:val="28"/>
          <w:lang w:val="x-none"/>
        </w:rPr>
        <w:t xml:space="preserve"> на </w:t>
      </w:r>
      <w:r w:rsidRPr="00716E5B">
        <w:rPr>
          <w:szCs w:val="28"/>
        </w:rPr>
        <w:t xml:space="preserve">206,7 </w:t>
      </w:r>
      <w:r>
        <w:rPr>
          <w:szCs w:val="28"/>
          <w:lang w:val="x-none"/>
        </w:rPr>
        <w:t>%</w:t>
      </w:r>
      <w:r>
        <w:rPr>
          <w:szCs w:val="28"/>
        </w:rPr>
        <w:t>;</w:t>
      </w:r>
    </w:p>
    <w:p w:rsidR="00E22C27" w:rsidRPr="003019BF" w:rsidRDefault="00E22C27" w:rsidP="00E22C27">
      <w:pPr>
        <w:pStyle w:val="afb"/>
        <w:rPr>
          <w:szCs w:val="28"/>
        </w:rPr>
      </w:pPr>
      <w:r w:rsidRPr="0021060D">
        <w:rPr>
          <w:szCs w:val="28"/>
        </w:rPr>
        <w:t xml:space="preserve">Произведенные расходы на уплату штрафных санкций в данном случае нарушают принцип </w:t>
      </w:r>
      <w:r w:rsidRPr="003019BF">
        <w:rPr>
          <w:szCs w:val="28"/>
        </w:rPr>
        <w:t>эффективности и результативности использования бюджетных средств, установленный ст. 34 Бюджетного Кодекса РФ. При условии соблюдения норм законодательства о налогах и сборах, а также законодательства о страховых взносах, утвержденные бюджетные назначения могли быть выполнены с использованием меньшего объема средств. Таким образом, данные расходы бюджета являются неэффективными.</w:t>
      </w:r>
    </w:p>
    <w:p w:rsidR="00DA3A16" w:rsidRDefault="00E22C27" w:rsidP="0021060D">
      <w:pPr>
        <w:pStyle w:val="afb"/>
        <w:rPr>
          <w:szCs w:val="28"/>
        </w:rPr>
      </w:pPr>
      <w:r w:rsidRPr="009D3962">
        <w:rPr>
          <w:szCs w:val="28"/>
        </w:rPr>
        <w:t>Фактов недостоверных отчетных данных, нарушений, которые могли привести к искажению консолидированной отчетности</w:t>
      </w:r>
      <w:r>
        <w:rPr>
          <w:szCs w:val="28"/>
        </w:rPr>
        <w:t xml:space="preserve"> города Боготола</w:t>
      </w:r>
      <w:r w:rsidRPr="009D3962">
        <w:rPr>
          <w:szCs w:val="28"/>
        </w:rPr>
        <w:t>, не выявлено.</w:t>
      </w:r>
    </w:p>
    <w:p w:rsidR="00303409" w:rsidRPr="00DA3A16" w:rsidRDefault="0021060D" w:rsidP="00303409">
      <w:pPr>
        <w:pStyle w:val="afb"/>
        <w:rPr>
          <w:szCs w:val="28"/>
        </w:rPr>
      </w:pPr>
      <w:r w:rsidRPr="00DA3A16">
        <w:rPr>
          <w:szCs w:val="28"/>
        </w:rPr>
        <w:t>2.2.3.</w:t>
      </w:r>
      <w:r>
        <w:rPr>
          <w:b/>
          <w:szCs w:val="28"/>
        </w:rPr>
        <w:t xml:space="preserve"> </w:t>
      </w:r>
      <w:r w:rsidR="00303409" w:rsidRPr="00DA3A16">
        <w:rPr>
          <w:szCs w:val="28"/>
        </w:rPr>
        <w:t xml:space="preserve">Проверка консолидированного отчета об исполнении бюджета городского округа города Боготол показала следующее: </w:t>
      </w:r>
    </w:p>
    <w:p w:rsidR="00303409" w:rsidRPr="007540D4" w:rsidRDefault="00303409" w:rsidP="00303409">
      <w:pPr>
        <w:pStyle w:val="afb"/>
        <w:rPr>
          <w:szCs w:val="28"/>
        </w:rPr>
      </w:pPr>
      <w:r>
        <w:rPr>
          <w:szCs w:val="28"/>
        </w:rPr>
        <w:t>Финансовым управлением администрации города Боготола в установленные сроки ст. 36 Бюджетного процесса города Боготола, представлен консолидированный отчет об исполнении городского округа города Боготол за 2023 год. Содержание представленных форм отчетности соответствует пункту 11.2 Инструкции № 191н, утвержденной приказом Министерства финансов РФ от 28.12.2010 (далее – Инструкция № 191н).</w:t>
      </w:r>
    </w:p>
    <w:p w:rsidR="00303409" w:rsidRDefault="00303409" w:rsidP="00303409">
      <w:pPr>
        <w:pStyle w:val="afb"/>
        <w:rPr>
          <w:color w:val="FF0000"/>
          <w:szCs w:val="28"/>
        </w:rPr>
      </w:pPr>
      <w:r w:rsidRPr="0066385D">
        <w:rPr>
          <w:szCs w:val="28"/>
        </w:rPr>
        <w:t>К пояснительной записки (ф. 0503160) представлены сведения об исполнении бюджета (ф. 0503164) за 2023 год.</w:t>
      </w:r>
      <w:r w:rsidRPr="002C2DFF">
        <w:rPr>
          <w:color w:val="FF0000"/>
          <w:szCs w:val="28"/>
        </w:rPr>
        <w:t xml:space="preserve"> </w:t>
      </w:r>
    </w:p>
    <w:p w:rsidR="00303409" w:rsidRPr="00DA3A16" w:rsidRDefault="00303409" w:rsidP="00DA3A16">
      <w:pPr>
        <w:pStyle w:val="afb"/>
        <w:rPr>
          <w:szCs w:val="28"/>
        </w:rPr>
      </w:pPr>
      <w:r w:rsidRPr="0066385D">
        <w:rPr>
          <w:szCs w:val="28"/>
        </w:rPr>
        <w:t xml:space="preserve">В нарушение п. 163 </w:t>
      </w:r>
      <w:r>
        <w:rPr>
          <w:szCs w:val="28"/>
        </w:rPr>
        <w:t>Инструкции № 191н</w:t>
      </w:r>
      <w:r>
        <w:rPr>
          <w:color w:val="FF0000"/>
          <w:szCs w:val="28"/>
        </w:rPr>
        <w:t xml:space="preserve"> </w:t>
      </w:r>
      <w:r>
        <w:rPr>
          <w:szCs w:val="28"/>
        </w:rPr>
        <w:t>в</w:t>
      </w:r>
      <w:r w:rsidRPr="00664A1D">
        <w:rPr>
          <w:szCs w:val="28"/>
        </w:rPr>
        <w:t xml:space="preserve"> </w:t>
      </w:r>
      <w:hyperlink r:id="rId9" w:history="1">
        <w:r w:rsidRPr="0066385D">
          <w:rPr>
            <w:szCs w:val="28"/>
          </w:rPr>
          <w:t>графе 8 раздела 2</w:t>
        </w:r>
      </w:hyperlink>
      <w:r w:rsidRPr="0066385D">
        <w:rPr>
          <w:szCs w:val="28"/>
        </w:rPr>
        <w:t xml:space="preserve"> </w:t>
      </w:r>
      <w:r w:rsidRPr="00664A1D">
        <w:rPr>
          <w:szCs w:val="28"/>
        </w:rPr>
        <w:t xml:space="preserve">Сведений (ф. 0503164) </w:t>
      </w:r>
      <w:r>
        <w:rPr>
          <w:szCs w:val="28"/>
        </w:rPr>
        <w:t xml:space="preserve">не указан </w:t>
      </w:r>
      <w:r w:rsidRPr="00664A1D">
        <w:rPr>
          <w:szCs w:val="28"/>
        </w:rPr>
        <w:t>код</w:t>
      </w:r>
      <w:r>
        <w:rPr>
          <w:szCs w:val="28"/>
        </w:rPr>
        <w:t xml:space="preserve"> причины по </w:t>
      </w:r>
      <w:r w:rsidRPr="00664A1D">
        <w:rPr>
          <w:szCs w:val="28"/>
        </w:rPr>
        <w:t>сумма</w:t>
      </w:r>
      <w:r>
        <w:rPr>
          <w:szCs w:val="28"/>
        </w:rPr>
        <w:t>м</w:t>
      </w:r>
      <w:r w:rsidRPr="00664A1D">
        <w:rPr>
          <w:szCs w:val="28"/>
        </w:rPr>
        <w:t xml:space="preserve"> неисполненных назначений менее 95% к сводной бюджетной росписи с учетом внесенных изменений по состоянию на 01.01.2024.</w:t>
      </w:r>
      <w:r>
        <w:rPr>
          <w:szCs w:val="28"/>
        </w:rPr>
        <w:t xml:space="preserve"> </w:t>
      </w:r>
    </w:p>
    <w:p w:rsidR="00303409" w:rsidRPr="0006297F" w:rsidRDefault="00AC76E5" w:rsidP="00303409">
      <w:pPr>
        <w:pStyle w:val="afb"/>
        <w:rPr>
          <w:szCs w:val="28"/>
        </w:rPr>
      </w:pPr>
      <w:r>
        <w:rPr>
          <w:szCs w:val="28"/>
        </w:rPr>
        <w:t>2.2.4</w:t>
      </w:r>
      <w:r w:rsidR="00DA3A16" w:rsidRPr="00DA3A16">
        <w:rPr>
          <w:szCs w:val="28"/>
        </w:rPr>
        <w:t>.</w:t>
      </w:r>
      <w:r w:rsidR="00DA3A16">
        <w:rPr>
          <w:b/>
          <w:szCs w:val="28"/>
        </w:rPr>
        <w:t xml:space="preserve"> </w:t>
      </w:r>
      <w:r w:rsidR="005650FE">
        <w:rPr>
          <w:szCs w:val="28"/>
        </w:rPr>
        <w:t>По состоянию на 01.01.2024</w:t>
      </w:r>
      <w:bookmarkStart w:id="0" w:name="_GoBack"/>
      <w:bookmarkEnd w:id="0"/>
      <w:r w:rsidR="00303409" w:rsidRPr="00203B37">
        <w:t xml:space="preserve"> </w:t>
      </w:r>
      <w:r w:rsidR="00303409" w:rsidRPr="00203B37">
        <w:rPr>
          <w:szCs w:val="28"/>
        </w:rPr>
        <w:t>дебиторская задолженность по бюджету города Боготола составила – 945 790,8 тыс. рублей, в том числе просроченная дебиторская задолженность составила</w:t>
      </w:r>
      <w:r w:rsidR="00303409" w:rsidRPr="00235391">
        <w:rPr>
          <w:szCs w:val="28"/>
        </w:rPr>
        <w:t xml:space="preserve"> –</w:t>
      </w:r>
      <w:r w:rsidR="00303409" w:rsidRPr="00235391">
        <w:rPr>
          <w:b/>
          <w:szCs w:val="28"/>
        </w:rPr>
        <w:t xml:space="preserve"> </w:t>
      </w:r>
      <w:r w:rsidR="00303409" w:rsidRPr="0033326D">
        <w:rPr>
          <w:szCs w:val="28"/>
        </w:rPr>
        <w:t>2 571,2</w:t>
      </w:r>
      <w:r w:rsidR="00303409" w:rsidRPr="00235391">
        <w:rPr>
          <w:szCs w:val="28"/>
        </w:rPr>
        <w:t xml:space="preserve"> тыс. рублей – задолженность плательщиков налоговых доходов перед УФНС по Красноярскому краю. В пояснительной записке, предоставленной УФНС по Красноярскому краю расшифровки по данной задолженности отсутствуют.</w:t>
      </w:r>
    </w:p>
    <w:p w:rsidR="00303409" w:rsidRPr="00235391" w:rsidRDefault="00303409" w:rsidP="00303409">
      <w:pPr>
        <w:pStyle w:val="afb"/>
        <w:rPr>
          <w:szCs w:val="28"/>
        </w:rPr>
      </w:pPr>
      <w:r w:rsidRPr="00235391">
        <w:rPr>
          <w:szCs w:val="28"/>
        </w:rPr>
        <w:t xml:space="preserve">Объем дебиторской задолженности в течение 2023 года увеличился на 309 501,0 тыс. рублей. </w:t>
      </w:r>
    </w:p>
    <w:p w:rsidR="00303409" w:rsidRPr="00203B37" w:rsidRDefault="00303409" w:rsidP="00BE4473">
      <w:pPr>
        <w:pStyle w:val="afb"/>
        <w:rPr>
          <w:szCs w:val="28"/>
        </w:rPr>
      </w:pPr>
      <w:r w:rsidRPr="00DA3A16">
        <w:rPr>
          <w:szCs w:val="28"/>
        </w:rPr>
        <w:t>2.2.</w:t>
      </w:r>
      <w:r w:rsidR="00AC76E5">
        <w:rPr>
          <w:szCs w:val="28"/>
        </w:rPr>
        <w:t>5</w:t>
      </w:r>
      <w:r w:rsidRPr="00DA3A16">
        <w:rPr>
          <w:szCs w:val="28"/>
        </w:rPr>
        <w:t>.</w:t>
      </w:r>
      <w:r w:rsidRPr="00203B37">
        <w:rPr>
          <w:szCs w:val="28"/>
        </w:rPr>
        <w:t xml:space="preserve"> По состоянию на 01.01.2023</w:t>
      </w:r>
      <w:r w:rsidRPr="00203B37">
        <w:t xml:space="preserve"> </w:t>
      </w:r>
      <w:r w:rsidRPr="00203B37">
        <w:rPr>
          <w:szCs w:val="28"/>
        </w:rPr>
        <w:t xml:space="preserve">Кредиторская задолженность по бюджету города Боготола составила </w:t>
      </w:r>
      <w:r w:rsidRPr="0033326D">
        <w:rPr>
          <w:szCs w:val="28"/>
        </w:rPr>
        <w:t>834 173,9</w:t>
      </w:r>
      <w:r w:rsidRPr="00203B37">
        <w:rPr>
          <w:szCs w:val="28"/>
        </w:rPr>
        <w:t xml:space="preserve"> тыс. рублей. Просроченная кредиторская задолженность отсутствует.</w:t>
      </w:r>
      <w:r w:rsidR="00BE4473">
        <w:rPr>
          <w:szCs w:val="28"/>
        </w:rPr>
        <w:t xml:space="preserve"> </w:t>
      </w:r>
      <w:r w:rsidRPr="00203B37">
        <w:rPr>
          <w:szCs w:val="28"/>
        </w:rPr>
        <w:t xml:space="preserve">Объем кредиторской задолженности в течение 2023 года увеличился на 300 612,8 тыс. рублей. </w:t>
      </w:r>
    </w:p>
    <w:p w:rsidR="00C11C58" w:rsidRPr="004E7F2F" w:rsidRDefault="00303409" w:rsidP="004E7F2F">
      <w:pPr>
        <w:pStyle w:val="afb"/>
        <w:rPr>
          <w:rStyle w:val="afc"/>
          <w:i w:val="0"/>
          <w:iCs w:val="0"/>
          <w:szCs w:val="28"/>
        </w:rPr>
      </w:pPr>
      <w:r w:rsidRPr="00203B37">
        <w:rPr>
          <w:szCs w:val="28"/>
        </w:rPr>
        <w:t xml:space="preserve">Следует отметить, что текстовая часть Пояснительной записки (форма 0503160), представленной </w:t>
      </w:r>
      <w:r>
        <w:rPr>
          <w:szCs w:val="28"/>
        </w:rPr>
        <w:t xml:space="preserve">Финансовым управлением </w:t>
      </w:r>
      <w:r w:rsidRPr="00203B37">
        <w:rPr>
          <w:szCs w:val="28"/>
        </w:rPr>
        <w:t xml:space="preserve">к внешней проверке годового отчета об исполнении </w:t>
      </w:r>
      <w:r>
        <w:rPr>
          <w:szCs w:val="28"/>
        </w:rPr>
        <w:t xml:space="preserve">городского </w:t>
      </w:r>
      <w:r w:rsidRPr="00203B37">
        <w:rPr>
          <w:szCs w:val="28"/>
        </w:rPr>
        <w:t xml:space="preserve">бюджета, не содержит информацию о причинах увеличения дебиторской и кредиторской задолженности по </w:t>
      </w:r>
      <w:r w:rsidRPr="00203B37">
        <w:rPr>
          <w:szCs w:val="28"/>
        </w:rPr>
        <w:lastRenderedPageBreak/>
        <w:t>состоянию на отчетную дату в сравнении с данными за аналогичный отчетный период прошлого финансового года, предусмотренную пунктом 152 Инструкции № 191н.</w:t>
      </w:r>
    </w:p>
    <w:p w:rsidR="00E30B90" w:rsidRPr="005D4B80" w:rsidRDefault="00D62CEE" w:rsidP="00284203">
      <w:pPr>
        <w:pStyle w:val="afb"/>
        <w:rPr>
          <w:szCs w:val="28"/>
        </w:rPr>
      </w:pPr>
      <w:r>
        <w:rPr>
          <w:szCs w:val="28"/>
        </w:rPr>
        <w:t xml:space="preserve">2.2.6. </w:t>
      </w:r>
      <w:r w:rsidR="00955F5D">
        <w:rPr>
          <w:szCs w:val="28"/>
        </w:rPr>
        <w:t>В</w:t>
      </w:r>
      <w:r w:rsidR="00E30B90">
        <w:rPr>
          <w:szCs w:val="28"/>
        </w:rPr>
        <w:t xml:space="preserve"> </w:t>
      </w:r>
      <w:r w:rsidR="00E30B90" w:rsidRPr="005D4B80">
        <w:rPr>
          <w:szCs w:val="28"/>
        </w:rPr>
        <w:t>ходе внешней про</w:t>
      </w:r>
      <w:r>
        <w:rPr>
          <w:szCs w:val="28"/>
        </w:rPr>
        <w:t>верки исполнения бюджета за 2023</w:t>
      </w:r>
      <w:r w:rsidR="00E30B90" w:rsidRPr="005D4B80">
        <w:rPr>
          <w:szCs w:val="28"/>
        </w:rPr>
        <w:t xml:space="preserve"> год </w:t>
      </w:r>
      <w:r w:rsidR="00E30B90">
        <w:rPr>
          <w:szCs w:val="28"/>
        </w:rPr>
        <w:t xml:space="preserve">Контрольным органом проведен анализ </w:t>
      </w:r>
      <w:r w:rsidR="00E30B90" w:rsidRPr="005D4B80">
        <w:rPr>
          <w:szCs w:val="28"/>
        </w:rPr>
        <w:t xml:space="preserve">оценки эффективности реализации муниципальных программ города Боготола, </w:t>
      </w:r>
      <w:r w:rsidR="00E30B90">
        <w:rPr>
          <w:szCs w:val="28"/>
        </w:rPr>
        <w:t>предоставленной администрацией города.</w:t>
      </w:r>
    </w:p>
    <w:p w:rsidR="00D92E92" w:rsidRPr="004A2F29" w:rsidRDefault="00D92E92" w:rsidP="00D92E92">
      <w:pPr>
        <w:pStyle w:val="afb"/>
        <w:rPr>
          <w:szCs w:val="28"/>
        </w:rPr>
      </w:pPr>
      <w:r w:rsidRPr="004A2F29">
        <w:rPr>
          <w:szCs w:val="28"/>
        </w:rPr>
        <w:t xml:space="preserve">В ходе проверки </w:t>
      </w:r>
      <w:r w:rsidRPr="00006C9B">
        <w:rPr>
          <w:szCs w:val="28"/>
        </w:rPr>
        <w:t xml:space="preserve">информации, изложенной в Сводном отчете о ходе реализации муниципальных программ за </w:t>
      </w:r>
      <w:r>
        <w:rPr>
          <w:szCs w:val="28"/>
        </w:rPr>
        <w:t xml:space="preserve">2023 </w:t>
      </w:r>
      <w:r w:rsidR="004E7F2F">
        <w:rPr>
          <w:szCs w:val="28"/>
        </w:rPr>
        <w:t>год, представленны</w:t>
      </w:r>
      <w:r w:rsidRPr="00006C9B">
        <w:rPr>
          <w:szCs w:val="28"/>
        </w:rPr>
        <w:t>м отделом экономического развития и планирования администрации города Боготола</w:t>
      </w:r>
      <w:r>
        <w:rPr>
          <w:szCs w:val="28"/>
        </w:rPr>
        <w:t>, установлено, что</w:t>
      </w:r>
      <w:r w:rsidRPr="00D92E92">
        <w:rPr>
          <w:szCs w:val="28"/>
        </w:rPr>
        <w:t xml:space="preserve"> </w:t>
      </w:r>
      <w:r>
        <w:rPr>
          <w:szCs w:val="28"/>
        </w:rPr>
        <w:t>р</w:t>
      </w:r>
      <w:r w:rsidRPr="004A2F29">
        <w:rPr>
          <w:szCs w:val="28"/>
        </w:rPr>
        <w:t>яд показателей не характеризуют эффективность расходования средств, направленных на реализацию муниципальных программ</w:t>
      </w:r>
      <w:r w:rsidR="00BC2127">
        <w:rPr>
          <w:szCs w:val="28"/>
        </w:rPr>
        <w:t>, а именно:</w:t>
      </w:r>
    </w:p>
    <w:p w:rsidR="0023584A" w:rsidRPr="004A2F29" w:rsidRDefault="0023584A" w:rsidP="00BC2127">
      <w:pPr>
        <w:pStyle w:val="afb"/>
        <w:ind w:firstLine="708"/>
        <w:rPr>
          <w:szCs w:val="28"/>
        </w:rPr>
      </w:pPr>
      <w:r w:rsidRPr="00FD23FC">
        <w:rPr>
          <w:szCs w:val="28"/>
        </w:rPr>
        <w:t>1. МП «Обеспечение доступным и комфортным жильем жителей города» предусмотрены по подпрограмме 4 «Обеспечение жилыми помещениями детей-сирот и детей, оставшихся без попечения родителей, лиц из их числа» не выполнены следующие целевые показатели и показатели</w:t>
      </w:r>
      <w:r w:rsidRPr="004A2F29">
        <w:rPr>
          <w:szCs w:val="28"/>
        </w:rPr>
        <w:t xml:space="preserve"> результативности:</w:t>
      </w:r>
    </w:p>
    <w:p w:rsidR="0023584A" w:rsidRPr="004A2F29" w:rsidRDefault="0023584A" w:rsidP="0023584A">
      <w:pPr>
        <w:pStyle w:val="afb"/>
        <w:rPr>
          <w:szCs w:val="28"/>
        </w:rPr>
      </w:pPr>
      <w:r w:rsidRPr="004A2F29">
        <w:rPr>
          <w:szCs w:val="28"/>
        </w:rPr>
        <w:t>- финансирование по плану мероприятия по подпрограмме 4 «Обеспечение жилыми помещениями детей-сирот и детей, оставшихся без попечения родителей, лиц из их числа» предусмотрено в сумме 16 929,8 тыс. рублей, фактически финансирование составило 14 955,0 тыс. рублей или 88,3%; не учтен момент повышения цен на жилые помещения в предшествующем году;</w:t>
      </w:r>
    </w:p>
    <w:p w:rsidR="0023584A" w:rsidRPr="004A2F29" w:rsidRDefault="0023584A" w:rsidP="0023584A">
      <w:pPr>
        <w:pStyle w:val="afb"/>
        <w:rPr>
          <w:szCs w:val="28"/>
        </w:rPr>
      </w:pPr>
      <w:r w:rsidRPr="004A2F29">
        <w:rPr>
          <w:szCs w:val="28"/>
        </w:rPr>
        <w:t>- из 62 проведенных аукционов в 2023 году состоялись только 7, остальные аукционы были признаны несостоявшимися по причине того, что не поступило ни одной заявки для участия в электронном аукционе, данное невыполнение может привести к «квартирной задолженности» перед детьми- сиротами;</w:t>
      </w:r>
    </w:p>
    <w:p w:rsidR="0023584A" w:rsidRPr="004A2F29" w:rsidRDefault="0023584A" w:rsidP="0023584A">
      <w:pPr>
        <w:pStyle w:val="afb"/>
        <w:rPr>
          <w:szCs w:val="28"/>
        </w:rPr>
      </w:pPr>
      <w:r w:rsidRPr="004A2F29">
        <w:rPr>
          <w:szCs w:val="28"/>
        </w:rPr>
        <w:t xml:space="preserve">- по мероприятиям подпрограммы 2 «Территориальное планирование, градостроительное зонирование и документация по планировке территории города Боготола» программы «Обеспечение доступным и комфортным жильем </w:t>
      </w:r>
    </w:p>
    <w:p w:rsidR="0023584A" w:rsidRPr="004A2F29" w:rsidRDefault="0023584A" w:rsidP="00D92E92">
      <w:pPr>
        <w:pStyle w:val="afb"/>
        <w:ind w:firstLine="0"/>
        <w:rPr>
          <w:szCs w:val="28"/>
        </w:rPr>
      </w:pPr>
      <w:r w:rsidRPr="004A2F29">
        <w:rPr>
          <w:szCs w:val="28"/>
        </w:rPr>
        <w:t>жителей города» запланировано финансирование в сумме 10 488,9 тыс. рублей, фактически мероприятия подпрограммы профинансированы 426,7 тыс. рублей, выполнение составило 4,1%;</w:t>
      </w:r>
    </w:p>
    <w:p w:rsidR="0023584A" w:rsidRPr="004A2F29" w:rsidRDefault="0023584A" w:rsidP="0023584A">
      <w:pPr>
        <w:pStyle w:val="afb"/>
        <w:rPr>
          <w:szCs w:val="28"/>
        </w:rPr>
      </w:pPr>
      <w:r w:rsidRPr="004A2F29">
        <w:rPr>
          <w:szCs w:val="28"/>
        </w:rPr>
        <w:t>- по мероприятиям подпрограммы 1 «Переселение граждан из аварийного жилищного фонда города Боготола» программы «Обеспечение доступным и комфортным жильем жителей города» запланировано финансирование в сумме 1 629 613,8 т</w:t>
      </w:r>
      <w:r w:rsidR="004E7F2F">
        <w:rPr>
          <w:szCs w:val="28"/>
        </w:rPr>
        <w:t>ыс. рублей, фактически исполнение составило в</w:t>
      </w:r>
      <w:r w:rsidRPr="004A2F29">
        <w:rPr>
          <w:szCs w:val="28"/>
        </w:rPr>
        <w:t xml:space="preserve"> су</w:t>
      </w:r>
      <w:r w:rsidR="004E7F2F">
        <w:rPr>
          <w:szCs w:val="28"/>
        </w:rPr>
        <w:t>мме</w:t>
      </w:r>
      <w:r>
        <w:rPr>
          <w:szCs w:val="28"/>
        </w:rPr>
        <w:t xml:space="preserve"> 794 962,0 тыс. рублей (48,8</w:t>
      </w:r>
      <w:r w:rsidRPr="004A2F29">
        <w:rPr>
          <w:szCs w:val="28"/>
        </w:rPr>
        <w:t>%).</w:t>
      </w:r>
    </w:p>
    <w:p w:rsidR="00D506DA" w:rsidRPr="00175744" w:rsidRDefault="00D62CEE" w:rsidP="00284203">
      <w:pPr>
        <w:pStyle w:val="afb"/>
        <w:rPr>
          <w:szCs w:val="28"/>
        </w:rPr>
      </w:pPr>
      <w:r>
        <w:rPr>
          <w:szCs w:val="28"/>
        </w:rPr>
        <w:t>2.2.7</w:t>
      </w:r>
      <w:r w:rsidR="00D506DA" w:rsidRPr="00175744">
        <w:rPr>
          <w:szCs w:val="28"/>
        </w:rPr>
        <w:t>.</w:t>
      </w:r>
      <w:r w:rsidR="00D506DA" w:rsidRPr="00175744">
        <w:t xml:space="preserve"> </w:t>
      </w:r>
      <w:r w:rsidR="00D506DA" w:rsidRPr="00175744">
        <w:rPr>
          <w:szCs w:val="28"/>
          <w:lang w:eastAsia="ar-SA"/>
        </w:rPr>
        <w:t>В соответствии со статьей 268.1 Бюджетного кодекса Российской Федерации, статьей 7 Положения о Контрольно-счетном органе города Боготола (далее – Контрольный орган), пунктом 1.3. плана ра</w:t>
      </w:r>
      <w:r>
        <w:rPr>
          <w:szCs w:val="28"/>
          <w:lang w:eastAsia="ar-SA"/>
        </w:rPr>
        <w:t>боты Контрольного органа на 2024</w:t>
      </w:r>
      <w:r w:rsidR="00D506DA" w:rsidRPr="00175744">
        <w:rPr>
          <w:szCs w:val="28"/>
          <w:lang w:eastAsia="ar-SA"/>
        </w:rPr>
        <w:t xml:space="preserve"> год проведено и подготовлено 3 заключения по </w:t>
      </w:r>
      <w:r w:rsidR="00D506DA" w:rsidRPr="00175744">
        <w:rPr>
          <w:szCs w:val="28"/>
          <w:lang w:eastAsia="ar-SA"/>
        </w:rPr>
        <w:lastRenderedPageBreak/>
        <w:t>результатам проверки отчета об исполнении городского бюджета за 1 кв</w:t>
      </w:r>
      <w:r>
        <w:rPr>
          <w:szCs w:val="28"/>
          <w:lang w:eastAsia="ar-SA"/>
        </w:rPr>
        <w:t>., 1 полугодие и 9 мес. 2024</w:t>
      </w:r>
      <w:r w:rsidR="00D506DA" w:rsidRPr="00175744">
        <w:rPr>
          <w:szCs w:val="28"/>
          <w:lang w:eastAsia="ar-SA"/>
        </w:rPr>
        <w:t xml:space="preserve"> года.</w:t>
      </w:r>
    </w:p>
    <w:p w:rsidR="00E30B90" w:rsidRPr="00B02F1B" w:rsidRDefault="00D62CEE" w:rsidP="00B02F1B">
      <w:pPr>
        <w:pStyle w:val="afb"/>
      </w:pPr>
      <w:r>
        <w:rPr>
          <w:szCs w:val="28"/>
          <w:lang w:eastAsia="ar-SA"/>
        </w:rPr>
        <w:t>2.2.8</w:t>
      </w:r>
      <w:r w:rsidR="00B15410" w:rsidRPr="00F00889">
        <w:rPr>
          <w:szCs w:val="28"/>
          <w:lang w:eastAsia="ar-SA"/>
        </w:rPr>
        <w:t>.</w:t>
      </w:r>
      <w:r>
        <w:rPr>
          <w:szCs w:val="28"/>
          <w:lang w:eastAsia="ar-SA"/>
        </w:rPr>
        <w:t xml:space="preserve"> В течение 2024</w:t>
      </w:r>
      <w:r w:rsidR="00F00889">
        <w:rPr>
          <w:szCs w:val="28"/>
          <w:lang w:eastAsia="ar-SA"/>
        </w:rPr>
        <w:t xml:space="preserve"> года </w:t>
      </w:r>
      <w:r w:rsidR="00B02F1B">
        <w:rPr>
          <w:szCs w:val="28"/>
          <w:lang w:eastAsia="ar-SA"/>
        </w:rPr>
        <w:t xml:space="preserve">Контрольным органом </w:t>
      </w:r>
      <w:r w:rsidR="004E350D">
        <w:rPr>
          <w:szCs w:val="28"/>
          <w:lang w:eastAsia="ar-SA"/>
        </w:rPr>
        <w:t xml:space="preserve">по представленным </w:t>
      </w:r>
      <w:r w:rsidR="00B02F1B">
        <w:rPr>
          <w:szCs w:val="28"/>
          <w:lang w:eastAsia="ar-SA"/>
        </w:rPr>
        <w:t xml:space="preserve">администрацией города </w:t>
      </w:r>
      <w:r w:rsidR="004E350D">
        <w:rPr>
          <w:szCs w:val="28"/>
          <w:lang w:eastAsia="ar-SA"/>
        </w:rPr>
        <w:t xml:space="preserve">проектам решений «О внесении изменений и дополнений в решение </w:t>
      </w:r>
      <w:proofErr w:type="spellStart"/>
      <w:r w:rsidR="004E350D">
        <w:rPr>
          <w:szCs w:val="28"/>
          <w:lang w:eastAsia="ar-SA"/>
        </w:rPr>
        <w:t>Боготольского</w:t>
      </w:r>
      <w:proofErr w:type="spellEnd"/>
      <w:r w:rsidR="004E350D">
        <w:rPr>
          <w:szCs w:val="28"/>
          <w:lang w:eastAsia="ar-SA"/>
        </w:rPr>
        <w:t xml:space="preserve"> городского Совета депутатов от 19.12.2023 № </w:t>
      </w:r>
      <w:r w:rsidR="00B02F1B">
        <w:rPr>
          <w:szCs w:val="28"/>
          <w:lang w:eastAsia="ar-SA"/>
        </w:rPr>
        <w:t xml:space="preserve">12-249 «О бюджете городского округа город Боготол на 2024 год и плановый период 2025-2026 годов», </w:t>
      </w:r>
      <w:r w:rsidR="00F00889">
        <w:rPr>
          <w:szCs w:val="28"/>
          <w:lang w:eastAsia="ar-SA"/>
        </w:rPr>
        <w:t xml:space="preserve">подготовлено </w:t>
      </w:r>
      <w:r w:rsidR="00B02F1B">
        <w:rPr>
          <w:szCs w:val="28"/>
          <w:lang w:eastAsia="ar-SA"/>
        </w:rPr>
        <w:t xml:space="preserve">и представлено в БГСД </w:t>
      </w:r>
      <w:r w:rsidR="00683D77">
        <w:rPr>
          <w:szCs w:val="28"/>
          <w:lang w:eastAsia="ar-SA"/>
        </w:rPr>
        <w:t xml:space="preserve">пять </w:t>
      </w:r>
      <w:r w:rsidR="004E350D">
        <w:rPr>
          <w:szCs w:val="28"/>
          <w:lang w:eastAsia="ar-SA"/>
        </w:rPr>
        <w:t>финансово-экономических экспертиз</w:t>
      </w:r>
      <w:r w:rsidR="00C95E26">
        <w:rPr>
          <w:szCs w:val="28"/>
          <w:lang w:eastAsia="ar-SA"/>
        </w:rPr>
        <w:t xml:space="preserve"> по проектам решений</w:t>
      </w:r>
      <w:r w:rsidR="00B15410" w:rsidRPr="00F00889">
        <w:rPr>
          <w:szCs w:val="28"/>
          <w:lang w:eastAsia="ar-SA"/>
        </w:rPr>
        <w:t>.</w:t>
      </w:r>
    </w:p>
    <w:p w:rsidR="00D95824" w:rsidRDefault="00D95824" w:rsidP="00284203">
      <w:pPr>
        <w:pStyle w:val="afb"/>
        <w:rPr>
          <w:szCs w:val="28"/>
        </w:rPr>
      </w:pPr>
    </w:p>
    <w:p w:rsidR="009B0307" w:rsidRPr="00222CC5" w:rsidRDefault="009B0307" w:rsidP="00AB637B">
      <w:pPr>
        <w:pStyle w:val="afb"/>
        <w:numPr>
          <w:ilvl w:val="0"/>
          <w:numId w:val="44"/>
        </w:numPr>
        <w:jc w:val="center"/>
        <w:rPr>
          <w:b/>
          <w:szCs w:val="28"/>
          <w:lang w:eastAsia="ar-SA"/>
        </w:rPr>
      </w:pPr>
      <w:r w:rsidRPr="00222CC5">
        <w:rPr>
          <w:b/>
          <w:szCs w:val="28"/>
          <w:lang w:eastAsia="ar-SA"/>
        </w:rPr>
        <w:t>Контрольная деятельность</w:t>
      </w:r>
    </w:p>
    <w:p w:rsidR="009B0307" w:rsidRDefault="009B0307" w:rsidP="00284203">
      <w:pPr>
        <w:pStyle w:val="afb"/>
        <w:rPr>
          <w:szCs w:val="28"/>
        </w:rPr>
      </w:pPr>
    </w:p>
    <w:p w:rsidR="00AB7EB5" w:rsidRPr="00AB7EB5" w:rsidRDefault="004311C5" w:rsidP="00AB7EB5">
      <w:pPr>
        <w:ind w:firstLine="567"/>
        <w:jc w:val="both"/>
        <w:rPr>
          <w:b/>
          <w:sz w:val="28"/>
          <w:szCs w:val="28"/>
        </w:rPr>
      </w:pPr>
      <w:r w:rsidRPr="00AB7EB5">
        <w:rPr>
          <w:b/>
          <w:sz w:val="28"/>
          <w:szCs w:val="28"/>
        </w:rPr>
        <w:t>3.1.</w:t>
      </w:r>
      <w:r w:rsidRPr="00AB7EB5">
        <w:rPr>
          <w:rFonts w:cs="Calibri"/>
          <w:b/>
          <w:sz w:val="28"/>
          <w:szCs w:val="28"/>
        </w:rPr>
        <w:t xml:space="preserve"> </w:t>
      </w:r>
      <w:r w:rsidR="00DE199D" w:rsidRPr="00AB7EB5">
        <w:rPr>
          <w:rFonts w:cs="Calibri"/>
          <w:b/>
          <w:sz w:val="28"/>
          <w:szCs w:val="28"/>
        </w:rPr>
        <w:t xml:space="preserve">Контрольное мероприятия: </w:t>
      </w:r>
      <w:r w:rsidR="00AB7EB5" w:rsidRPr="00AB7EB5">
        <w:rPr>
          <w:b/>
          <w:sz w:val="28"/>
          <w:szCs w:val="28"/>
        </w:rPr>
        <w:t>«Проверка использования бюджетных средств, выделенных МКУ «Управлению образования города Боготола» в 2022 году и истекшем периоде 2023 года в рамках реализации федерального проекта «Современная школа» национального проекта «Образование»»</w:t>
      </w:r>
    </w:p>
    <w:p w:rsidR="009B0307" w:rsidRPr="00222CC5" w:rsidRDefault="006E1C6E" w:rsidP="00222CC5">
      <w:pPr>
        <w:ind w:firstLine="709"/>
        <w:jc w:val="both"/>
        <w:rPr>
          <w:rFonts w:eastAsia="Calibri"/>
          <w:sz w:val="28"/>
          <w:szCs w:val="28"/>
          <w:lang w:eastAsia="en-US"/>
        </w:rPr>
      </w:pPr>
      <w:r w:rsidRPr="0011620E">
        <w:rPr>
          <w:rFonts w:eastAsia="Calibri"/>
          <w:sz w:val="28"/>
          <w:szCs w:val="28"/>
          <w:lang w:eastAsia="en-US"/>
        </w:rPr>
        <w:t xml:space="preserve">В соответствии с указом Президента РФ № 204 разработаны национальные проекты по стратегическому развитию, в том числе национальный проект «Образование». Реализация национального проекта «Образование» позволит обеспечить достижение таких целей как конкурентоспособность российского образования, воспитание гармонично развитой и социально ответственной личности. Для достижения вышеуказанных целей разработаны проекты федерального и регионального уровней «Современная школа» в основу которых заложено решение целей и задач, одним из результатов которого является создание материально-технической базы для реализации основных и дополнительных общеобразовательных программ цифрового, естественно-научного, технического и гуманитарного профилей в школах, расположенных в сельской местности и малых городах. </w:t>
      </w:r>
    </w:p>
    <w:p w:rsidR="00465E32" w:rsidRDefault="00465E32" w:rsidP="001F5BC9">
      <w:pPr>
        <w:pStyle w:val="afb"/>
      </w:pPr>
      <w:r>
        <w:t>В ходе проведения конт</w:t>
      </w:r>
      <w:r w:rsidR="004E417A">
        <w:t xml:space="preserve">рольного мероприятия установлены </w:t>
      </w:r>
      <w:r>
        <w:t>следующее</w:t>
      </w:r>
      <w:r w:rsidR="004E417A" w:rsidRPr="004E417A">
        <w:rPr>
          <w:szCs w:val="28"/>
        </w:rPr>
        <w:t xml:space="preserve"> </w:t>
      </w:r>
      <w:r w:rsidR="004E417A" w:rsidRPr="00E540E1">
        <w:rPr>
          <w:szCs w:val="28"/>
        </w:rPr>
        <w:t>нарушения и недостатки</w:t>
      </w:r>
      <w:r>
        <w:t>:</w:t>
      </w:r>
    </w:p>
    <w:p w:rsidR="004E417A" w:rsidRPr="00E540E1" w:rsidRDefault="004E417A" w:rsidP="001F5BC9">
      <w:pPr>
        <w:pStyle w:val="afb"/>
        <w:rPr>
          <w:b/>
          <w:szCs w:val="28"/>
        </w:rPr>
      </w:pPr>
      <w:r w:rsidRPr="004E417A">
        <w:rPr>
          <w:bCs/>
          <w:szCs w:val="28"/>
        </w:rPr>
        <w:t>1.</w:t>
      </w:r>
      <w:r w:rsidRPr="00E540E1">
        <w:rPr>
          <w:szCs w:val="28"/>
        </w:rPr>
        <w:t xml:space="preserve"> В нарушение пункта 8 </w:t>
      </w:r>
      <w:r>
        <w:rPr>
          <w:szCs w:val="28"/>
        </w:rPr>
        <w:t>Приказа 26н</w:t>
      </w:r>
      <w:r w:rsidRPr="00E540E1">
        <w:rPr>
          <w:szCs w:val="28"/>
        </w:rPr>
        <w:t xml:space="preserve"> и пункта 2.4 Порядка</w:t>
      </w:r>
      <w:r>
        <w:rPr>
          <w:szCs w:val="28"/>
        </w:rPr>
        <w:t xml:space="preserve"> №</w:t>
      </w:r>
      <w:r w:rsidRPr="00E540E1">
        <w:rPr>
          <w:szCs w:val="28"/>
        </w:rPr>
        <w:t xml:space="preserve"> </w:t>
      </w:r>
      <w:r>
        <w:rPr>
          <w:szCs w:val="28"/>
        </w:rPr>
        <w:t xml:space="preserve">0127-п </w:t>
      </w:r>
      <w:r w:rsidRPr="00E540E1">
        <w:rPr>
          <w:szCs w:val="28"/>
        </w:rPr>
        <w:t xml:space="preserve">в 2023 году </w:t>
      </w:r>
      <w:r w:rsidRPr="000E0CD0">
        <w:rPr>
          <w:szCs w:val="28"/>
        </w:rPr>
        <w:t>обоснование (расчеты) плановых сметных показателей к первоначальной бюджетной смете Управления образования от 24.01.2023 года на сумму 962,9 тыс. рублей</w:t>
      </w:r>
      <w:r w:rsidRPr="00E540E1">
        <w:rPr>
          <w:color w:val="FF0000"/>
          <w:szCs w:val="28"/>
        </w:rPr>
        <w:t xml:space="preserve"> </w:t>
      </w:r>
      <w:r w:rsidRPr="00E540E1">
        <w:rPr>
          <w:szCs w:val="28"/>
        </w:rPr>
        <w:t>не утверждено руководителем Управления образования.</w:t>
      </w:r>
    </w:p>
    <w:p w:rsidR="004E417A" w:rsidRPr="00E540E1" w:rsidRDefault="004E417A" w:rsidP="001F5BC9">
      <w:pPr>
        <w:pStyle w:val="afb"/>
        <w:rPr>
          <w:szCs w:val="28"/>
        </w:rPr>
      </w:pPr>
      <w:r w:rsidRPr="004E417A">
        <w:rPr>
          <w:bCs/>
          <w:szCs w:val="28"/>
        </w:rPr>
        <w:t>2.</w:t>
      </w:r>
      <w:r w:rsidRPr="00E540E1">
        <w:rPr>
          <w:szCs w:val="28"/>
        </w:rPr>
        <w:t xml:space="preserve"> </w:t>
      </w:r>
      <w:r>
        <w:rPr>
          <w:szCs w:val="28"/>
        </w:rPr>
        <w:t xml:space="preserve">В нарушение </w:t>
      </w:r>
      <w:r w:rsidRPr="00E540E1">
        <w:rPr>
          <w:spacing w:val="-4"/>
          <w:szCs w:val="28"/>
        </w:rPr>
        <w:t xml:space="preserve">Федерального закона от </w:t>
      </w:r>
      <w:r w:rsidRPr="00E540E1">
        <w:rPr>
          <w:szCs w:val="28"/>
        </w:rPr>
        <w:t>05.04.2013 № 44-ФЗ</w:t>
      </w:r>
      <w:r w:rsidRPr="00E540E1">
        <w:rPr>
          <w:spacing w:val="-4"/>
          <w:szCs w:val="28"/>
        </w:rPr>
        <w:t xml:space="preserve"> </w:t>
      </w:r>
      <w:r>
        <w:rPr>
          <w:spacing w:val="-4"/>
          <w:szCs w:val="28"/>
        </w:rPr>
        <w:t>отсутствует п</w:t>
      </w:r>
      <w:r w:rsidRPr="00E540E1">
        <w:rPr>
          <w:szCs w:val="28"/>
        </w:rPr>
        <w:t xml:space="preserve">риказ о </w:t>
      </w:r>
      <w:r w:rsidRPr="00E540E1">
        <w:rPr>
          <w:spacing w:val="-4"/>
          <w:szCs w:val="28"/>
        </w:rPr>
        <w:t xml:space="preserve">закреплении функциональных обязанностей </w:t>
      </w:r>
      <w:r>
        <w:rPr>
          <w:spacing w:val="-4"/>
          <w:szCs w:val="28"/>
        </w:rPr>
        <w:t xml:space="preserve">контрактного управляющего </w:t>
      </w:r>
      <w:r w:rsidRPr="00E540E1">
        <w:rPr>
          <w:szCs w:val="28"/>
        </w:rPr>
        <w:t>на начальника Упра</w:t>
      </w:r>
      <w:r>
        <w:rPr>
          <w:szCs w:val="28"/>
        </w:rPr>
        <w:t>вления образования Еремину Т.А.</w:t>
      </w:r>
    </w:p>
    <w:p w:rsidR="004E417A" w:rsidRPr="00E540E1" w:rsidRDefault="004E417A" w:rsidP="001F5BC9">
      <w:pPr>
        <w:pStyle w:val="afb"/>
        <w:rPr>
          <w:spacing w:val="-4"/>
          <w:szCs w:val="28"/>
        </w:rPr>
      </w:pPr>
      <w:r w:rsidRPr="004E417A">
        <w:rPr>
          <w:szCs w:val="28"/>
        </w:rPr>
        <w:t>3.</w:t>
      </w:r>
      <w:r w:rsidRPr="00E540E1">
        <w:rPr>
          <w:szCs w:val="28"/>
        </w:rPr>
        <w:t xml:space="preserve"> </w:t>
      </w:r>
      <w:r>
        <w:rPr>
          <w:szCs w:val="28"/>
        </w:rPr>
        <w:t xml:space="preserve">В нарушение </w:t>
      </w:r>
      <w:r w:rsidRPr="00E540E1">
        <w:rPr>
          <w:szCs w:val="28"/>
        </w:rPr>
        <w:t>части 6 статьи 38</w:t>
      </w:r>
      <w:r w:rsidR="006D22B6">
        <w:rPr>
          <w:szCs w:val="28"/>
        </w:rPr>
        <w:t xml:space="preserve"> Федерального закона от</w:t>
      </w:r>
      <w:r w:rsidRPr="00E540E1">
        <w:rPr>
          <w:szCs w:val="28"/>
        </w:rPr>
        <w:t xml:space="preserve"> 05.04.2013 № 44-ФЗ </w:t>
      </w:r>
      <w:r>
        <w:rPr>
          <w:szCs w:val="28"/>
        </w:rPr>
        <w:t xml:space="preserve">не </w:t>
      </w:r>
      <w:r>
        <w:rPr>
          <w:spacing w:val="-4"/>
          <w:szCs w:val="28"/>
        </w:rPr>
        <w:t>соблюдены</w:t>
      </w:r>
      <w:r w:rsidRPr="00E540E1">
        <w:rPr>
          <w:spacing w:val="-4"/>
          <w:szCs w:val="28"/>
        </w:rPr>
        <w:t xml:space="preserve"> сроки повышения уровня квалификации</w:t>
      </w:r>
      <w:r>
        <w:rPr>
          <w:spacing w:val="-4"/>
          <w:szCs w:val="28"/>
        </w:rPr>
        <w:t>,</w:t>
      </w:r>
      <w:r w:rsidRPr="00E540E1">
        <w:rPr>
          <w:spacing w:val="-4"/>
          <w:szCs w:val="28"/>
        </w:rPr>
        <w:t xml:space="preserve"> не реже чем каждые три года</w:t>
      </w:r>
      <w:r>
        <w:rPr>
          <w:spacing w:val="-4"/>
          <w:szCs w:val="28"/>
        </w:rPr>
        <w:t xml:space="preserve"> контрактным управляющим</w:t>
      </w:r>
      <w:r w:rsidRPr="00E540E1">
        <w:rPr>
          <w:spacing w:val="-4"/>
          <w:szCs w:val="28"/>
        </w:rPr>
        <w:t>.</w:t>
      </w:r>
    </w:p>
    <w:p w:rsidR="004E417A" w:rsidRPr="00E540E1" w:rsidRDefault="004E417A" w:rsidP="001F5BC9">
      <w:pPr>
        <w:pStyle w:val="afb"/>
        <w:rPr>
          <w:spacing w:val="-4"/>
          <w:szCs w:val="28"/>
        </w:rPr>
      </w:pPr>
      <w:r w:rsidRPr="004E417A">
        <w:rPr>
          <w:spacing w:val="-4"/>
          <w:szCs w:val="28"/>
        </w:rPr>
        <w:t>4.</w:t>
      </w:r>
      <w:r w:rsidRPr="00E540E1">
        <w:rPr>
          <w:spacing w:val="-4"/>
          <w:szCs w:val="28"/>
        </w:rPr>
        <w:t xml:space="preserve"> В нарушение абзаца 17 части 1 статьи 21 Трудового кодекса Российской Федерации и заключенного трудового договора, в должностной инструкции </w:t>
      </w:r>
      <w:r w:rsidRPr="00E540E1">
        <w:rPr>
          <w:spacing w:val="-4"/>
          <w:szCs w:val="28"/>
        </w:rPr>
        <w:lastRenderedPageBreak/>
        <w:t>начальника Управления образования, назначенного контрактным управляющим, отсутствуют функциональные обязанности по ис</w:t>
      </w:r>
      <w:r>
        <w:rPr>
          <w:spacing w:val="-4"/>
          <w:szCs w:val="28"/>
        </w:rPr>
        <w:t>полнению Федерального закона от</w:t>
      </w:r>
      <w:r w:rsidRPr="00E540E1">
        <w:rPr>
          <w:spacing w:val="-4"/>
          <w:szCs w:val="28"/>
        </w:rPr>
        <w:t xml:space="preserve"> </w:t>
      </w:r>
      <w:r w:rsidRPr="00E540E1">
        <w:rPr>
          <w:szCs w:val="28"/>
        </w:rPr>
        <w:t>05.04.2013 № 44-ФЗ</w:t>
      </w:r>
      <w:r w:rsidRPr="00E540E1">
        <w:rPr>
          <w:spacing w:val="-4"/>
          <w:szCs w:val="28"/>
        </w:rPr>
        <w:t xml:space="preserve"> для нужд Управления образования.</w:t>
      </w:r>
    </w:p>
    <w:p w:rsidR="004E417A" w:rsidRPr="00E540E1" w:rsidRDefault="004E417A" w:rsidP="001F5BC9">
      <w:pPr>
        <w:pStyle w:val="afb"/>
        <w:rPr>
          <w:bCs/>
          <w:szCs w:val="28"/>
        </w:rPr>
      </w:pPr>
      <w:r w:rsidRPr="004E417A">
        <w:rPr>
          <w:szCs w:val="28"/>
        </w:rPr>
        <w:t>5.</w:t>
      </w:r>
      <w:r w:rsidRPr="00E540E1">
        <w:rPr>
          <w:szCs w:val="28"/>
        </w:rPr>
        <w:t xml:space="preserve"> </w:t>
      </w:r>
      <w:r w:rsidRPr="00E540E1">
        <w:rPr>
          <w:iCs/>
          <w:szCs w:val="28"/>
        </w:rPr>
        <w:t>В</w:t>
      </w:r>
      <w:r w:rsidRPr="00E540E1">
        <w:rPr>
          <w:szCs w:val="28"/>
        </w:rPr>
        <w:t xml:space="preserve"> нарушение статьи 506 Гражданского кодекса Российской Федерации и условий заключенных контрактов</w:t>
      </w:r>
      <w:r w:rsidR="00E64EBF">
        <w:rPr>
          <w:szCs w:val="28"/>
        </w:rPr>
        <w:t>,</w:t>
      </w:r>
      <w:r w:rsidRPr="00E540E1">
        <w:rPr>
          <w:szCs w:val="28"/>
        </w:rPr>
        <w:t xml:space="preserve"> нарушены сроки поставки товаров</w:t>
      </w:r>
      <w:r w:rsidRPr="00E540E1">
        <w:rPr>
          <w:b/>
          <w:bCs/>
          <w:szCs w:val="28"/>
        </w:rPr>
        <w:t xml:space="preserve"> </w:t>
      </w:r>
      <w:r w:rsidRPr="00E540E1">
        <w:rPr>
          <w:szCs w:val="28"/>
        </w:rPr>
        <w:t xml:space="preserve">по </w:t>
      </w:r>
      <w:r w:rsidRPr="00E540E1">
        <w:rPr>
          <w:bCs/>
          <w:szCs w:val="28"/>
        </w:rPr>
        <w:t>контракту от 07.03.2023 № 13 на 49 дней.</w:t>
      </w:r>
    </w:p>
    <w:p w:rsidR="004E417A" w:rsidRDefault="004E417A" w:rsidP="001F5BC9">
      <w:pPr>
        <w:pStyle w:val="afb"/>
        <w:rPr>
          <w:szCs w:val="28"/>
        </w:rPr>
      </w:pPr>
      <w:r w:rsidRPr="004E417A">
        <w:rPr>
          <w:bCs/>
          <w:szCs w:val="28"/>
        </w:rPr>
        <w:t>6.</w:t>
      </w:r>
      <w:r w:rsidRPr="00E540E1">
        <w:rPr>
          <w:bCs/>
          <w:szCs w:val="28"/>
        </w:rPr>
        <w:t xml:space="preserve"> </w:t>
      </w:r>
      <w:r w:rsidRPr="00E540E1">
        <w:rPr>
          <w:szCs w:val="28"/>
        </w:rPr>
        <w:t xml:space="preserve">В нарушение пункта 5 статьи 34 Федерального закона от 05.04.2013 № 44-ФЗ по </w:t>
      </w:r>
      <w:r>
        <w:rPr>
          <w:szCs w:val="28"/>
        </w:rPr>
        <w:t xml:space="preserve">муниципальному </w:t>
      </w:r>
      <w:r w:rsidRPr="00E540E1">
        <w:rPr>
          <w:szCs w:val="28"/>
        </w:rPr>
        <w:t>контракту</w:t>
      </w:r>
      <w:r>
        <w:rPr>
          <w:szCs w:val="28"/>
        </w:rPr>
        <w:t xml:space="preserve"> от 07.03.2023 № 13 </w:t>
      </w:r>
      <w:r w:rsidRPr="00E540E1">
        <w:rPr>
          <w:szCs w:val="28"/>
        </w:rPr>
        <w:t>на сумму 269 308,15 рублей Управлением образования неверно рассчитан и предъявлен поставщику размер пени по требованию.</w:t>
      </w:r>
    </w:p>
    <w:p w:rsidR="00AB38D0" w:rsidRPr="00DE199D" w:rsidRDefault="00AB38D0" w:rsidP="009F1463">
      <w:pPr>
        <w:pStyle w:val="afb"/>
        <w:rPr>
          <w:rFonts w:eastAsia="Times New Roman"/>
        </w:rPr>
      </w:pPr>
    </w:p>
    <w:p w:rsidR="00AB38D0" w:rsidRPr="00222CC5" w:rsidRDefault="00AF5262" w:rsidP="00222CC5">
      <w:pPr>
        <w:ind w:firstLine="708"/>
        <w:jc w:val="both"/>
        <w:rPr>
          <w:b/>
          <w:sz w:val="28"/>
          <w:szCs w:val="28"/>
        </w:rPr>
      </w:pPr>
      <w:r w:rsidRPr="006E1C6E">
        <w:rPr>
          <w:b/>
          <w:sz w:val="28"/>
          <w:szCs w:val="28"/>
        </w:rPr>
        <w:t>3.2.</w:t>
      </w:r>
      <w:r w:rsidR="00AB38D0" w:rsidRPr="00AB38D0">
        <w:rPr>
          <w:rFonts w:cs="Calibri"/>
          <w:b/>
          <w:sz w:val="26"/>
          <w:szCs w:val="26"/>
        </w:rPr>
        <w:t xml:space="preserve"> </w:t>
      </w:r>
      <w:r w:rsidR="006E1C6E" w:rsidRPr="0011620E">
        <w:rPr>
          <w:b/>
          <w:sz w:val="28"/>
          <w:szCs w:val="28"/>
        </w:rPr>
        <w:t>«Проверка использования бюджетных средств, выделенных МБОУ СОШ № 6 в 2023 году в рамках федерального проекта «Современная школа» национального проекта «Образование»»</w:t>
      </w:r>
    </w:p>
    <w:p w:rsidR="006E1C6E" w:rsidRPr="0011620E" w:rsidRDefault="006E1C6E" w:rsidP="006E1C6E">
      <w:pPr>
        <w:ind w:firstLine="709"/>
        <w:jc w:val="both"/>
        <w:rPr>
          <w:rFonts w:eastAsia="Calibri"/>
          <w:bCs/>
          <w:sz w:val="28"/>
          <w:szCs w:val="28"/>
          <w:lang w:eastAsia="en-US"/>
        </w:rPr>
      </w:pPr>
      <w:r w:rsidRPr="0011620E">
        <w:rPr>
          <w:rFonts w:eastAsia="Calibri"/>
          <w:sz w:val="28"/>
          <w:szCs w:val="28"/>
          <w:lang w:eastAsia="en-US"/>
        </w:rPr>
        <w:t xml:space="preserve">В рамках реализации национального проекта «Образование» федерального проекта «Современная школа» и регионального проекта «Современная школа» на уровне муниципального образования разработана и реализуется муниципальная программа «Развитие образования», в которой в подпрограмму 1 «Развитие дошкольного, общего и дополнительного образования», заложены мероприятия по </w:t>
      </w:r>
      <w:r w:rsidRPr="0011620E">
        <w:rPr>
          <w:rFonts w:eastAsia="Calibri"/>
          <w:bCs/>
          <w:sz w:val="28"/>
          <w:szCs w:val="28"/>
          <w:lang w:eastAsia="en-US"/>
        </w:rPr>
        <w:t>созданию и обеспечению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p w:rsidR="006E1C6E" w:rsidRDefault="006E1C6E" w:rsidP="006E1C6E">
      <w:pPr>
        <w:pStyle w:val="afb"/>
      </w:pPr>
      <w:r>
        <w:t>В ходе проведения контрольного мероприятия установлены следующее</w:t>
      </w:r>
      <w:r w:rsidRPr="004E417A">
        <w:rPr>
          <w:szCs w:val="28"/>
        </w:rPr>
        <w:t xml:space="preserve"> </w:t>
      </w:r>
      <w:r w:rsidRPr="00E540E1">
        <w:rPr>
          <w:szCs w:val="28"/>
        </w:rPr>
        <w:t>нарушения и недостатки</w:t>
      </w:r>
      <w:r>
        <w:t>:</w:t>
      </w:r>
    </w:p>
    <w:p w:rsidR="006E1C6E" w:rsidRPr="00BF7CD8" w:rsidRDefault="00BF7CD8" w:rsidP="00BF7CD8">
      <w:pPr>
        <w:ind w:firstLine="709"/>
        <w:jc w:val="both"/>
        <w:rPr>
          <w:rFonts w:eastAsia="Calibri"/>
          <w:sz w:val="28"/>
          <w:szCs w:val="28"/>
        </w:rPr>
      </w:pPr>
      <w:r>
        <w:rPr>
          <w:rFonts w:eastAsia="Calibri"/>
          <w:sz w:val="28"/>
          <w:szCs w:val="28"/>
          <w:lang w:eastAsia="en-US"/>
        </w:rPr>
        <w:t>1</w:t>
      </w:r>
      <w:r w:rsidR="006E1C6E" w:rsidRPr="0011620E">
        <w:rPr>
          <w:rFonts w:eastAsia="Calibri"/>
          <w:sz w:val="28"/>
          <w:szCs w:val="28"/>
          <w:lang w:eastAsia="en-US"/>
        </w:rPr>
        <w:t>.</w:t>
      </w:r>
      <w:r>
        <w:rPr>
          <w:rFonts w:eastAsia="Calibri"/>
          <w:sz w:val="28"/>
          <w:szCs w:val="28"/>
          <w:lang w:eastAsia="en-US"/>
        </w:rPr>
        <w:t xml:space="preserve"> </w:t>
      </w:r>
      <w:r w:rsidR="006E1C6E" w:rsidRPr="0011620E">
        <w:rPr>
          <w:iCs/>
          <w:sz w:val="28"/>
          <w:szCs w:val="28"/>
        </w:rPr>
        <w:t>В</w:t>
      </w:r>
      <w:r w:rsidR="006E1C6E" w:rsidRPr="0011620E">
        <w:rPr>
          <w:sz w:val="28"/>
          <w:szCs w:val="28"/>
        </w:rPr>
        <w:t xml:space="preserve"> нарушение пункта 13.1 статьи 34 Федерального закона № 44-ФЗ в 2 контрактах № 9, № 10 на общую сумму 1 039 725,00 рублей неверно указан срок оплаты МБОУ СОШ № 6 за поставленный товар.</w:t>
      </w:r>
    </w:p>
    <w:p w:rsidR="006E1C6E" w:rsidRPr="0011620E" w:rsidRDefault="00BF7CD8" w:rsidP="006E1C6E">
      <w:pPr>
        <w:jc w:val="both"/>
        <w:rPr>
          <w:rFonts w:eastAsia="Calibri"/>
          <w:sz w:val="28"/>
          <w:szCs w:val="28"/>
        </w:rPr>
      </w:pPr>
      <w:r>
        <w:rPr>
          <w:rFonts w:eastAsia="Calibri"/>
          <w:sz w:val="28"/>
          <w:szCs w:val="28"/>
        </w:rPr>
        <w:t xml:space="preserve">         2</w:t>
      </w:r>
      <w:r w:rsidR="006E1C6E" w:rsidRPr="0011620E">
        <w:rPr>
          <w:rFonts w:eastAsia="Calibri"/>
          <w:sz w:val="28"/>
          <w:szCs w:val="28"/>
        </w:rPr>
        <w:t xml:space="preserve">. В нарушение </w:t>
      </w:r>
      <w:hyperlink r:id="rId10" w:history="1">
        <w:r w:rsidR="006E1C6E" w:rsidRPr="0011620E">
          <w:rPr>
            <w:rFonts w:eastAsia="Calibri"/>
            <w:sz w:val="28"/>
            <w:szCs w:val="28"/>
            <w:u w:val="single"/>
          </w:rPr>
          <w:t>пункта 2 части 13.1 статьи 34</w:t>
        </w:r>
      </w:hyperlink>
      <w:r w:rsidR="006E1C6E" w:rsidRPr="0011620E">
        <w:rPr>
          <w:rFonts w:eastAsia="Calibri"/>
          <w:sz w:val="28"/>
          <w:szCs w:val="28"/>
        </w:rPr>
        <w:t xml:space="preserve"> Федерального закона № 44-ФЗ в контракте </w:t>
      </w:r>
      <w:r w:rsidR="006E1C6E" w:rsidRPr="0011620E">
        <w:rPr>
          <w:rFonts w:eastAsia="Calibri"/>
          <w:sz w:val="28"/>
          <w:szCs w:val="28"/>
          <w:shd w:val="clear" w:color="auto" w:fill="FFFFFF"/>
        </w:rPr>
        <w:t>от</w:t>
      </w:r>
      <w:r w:rsidR="006E1C6E" w:rsidRPr="0011620E">
        <w:rPr>
          <w:rFonts w:eastAsia="Calibri"/>
          <w:b/>
          <w:sz w:val="28"/>
          <w:szCs w:val="28"/>
          <w:shd w:val="clear" w:color="auto" w:fill="FFFFFF"/>
        </w:rPr>
        <w:t xml:space="preserve"> </w:t>
      </w:r>
      <w:r w:rsidR="006E1C6E" w:rsidRPr="0011620E">
        <w:rPr>
          <w:rFonts w:eastAsia="Calibri"/>
          <w:sz w:val="28"/>
          <w:szCs w:val="28"/>
          <w:shd w:val="clear" w:color="auto" w:fill="FFFFFF"/>
        </w:rPr>
        <w:t xml:space="preserve">22.05.2023 </w:t>
      </w:r>
      <w:r w:rsidR="006E1C6E" w:rsidRPr="0011620E">
        <w:rPr>
          <w:rFonts w:eastAsia="Calibri"/>
          <w:sz w:val="28"/>
          <w:szCs w:val="28"/>
        </w:rPr>
        <w:t>года № 10</w:t>
      </w:r>
      <w:r w:rsidR="006E1C6E" w:rsidRPr="0011620E">
        <w:rPr>
          <w:rFonts w:eastAsia="Calibri"/>
          <w:sz w:val="28"/>
          <w:szCs w:val="28"/>
          <w:shd w:val="clear" w:color="auto" w:fill="FFFFFF"/>
        </w:rPr>
        <w:t xml:space="preserve"> </w:t>
      </w:r>
      <w:r w:rsidR="006E1C6E" w:rsidRPr="0011620E">
        <w:rPr>
          <w:rFonts w:eastAsia="Calibri"/>
          <w:sz w:val="28"/>
          <w:szCs w:val="28"/>
        </w:rPr>
        <w:t>на поставку робототехнического оборудования и наборов оборудования для лабораторных работ нарушен срок оплаты МБОУ СОШ № 6 за поставленный товар.</w:t>
      </w:r>
    </w:p>
    <w:p w:rsidR="006E1C6E" w:rsidRPr="0011620E" w:rsidRDefault="006E1C6E" w:rsidP="006E1C6E">
      <w:pPr>
        <w:jc w:val="both"/>
        <w:rPr>
          <w:sz w:val="28"/>
          <w:szCs w:val="28"/>
        </w:rPr>
      </w:pPr>
      <w:r w:rsidRPr="0011620E">
        <w:rPr>
          <w:sz w:val="28"/>
          <w:szCs w:val="28"/>
        </w:rPr>
        <w:t xml:space="preserve">        За данное нарушение должностному лицу предусмотрена ответственность </w:t>
      </w:r>
      <w:hyperlink r:id="rId11" w:history="1">
        <w:r w:rsidRPr="0011620E">
          <w:rPr>
            <w:sz w:val="28"/>
            <w:szCs w:val="28"/>
            <w:u w:val="single"/>
          </w:rPr>
          <w:t>частью 1 статьи 7.32.5</w:t>
        </w:r>
      </w:hyperlink>
      <w:r w:rsidRPr="0011620E">
        <w:rPr>
          <w:sz w:val="28"/>
          <w:szCs w:val="28"/>
        </w:rPr>
        <w:t xml:space="preserve"> Кодекса Российской Федерации об административных правонарушениях (далее - КоАП РФ).</w:t>
      </w:r>
    </w:p>
    <w:p w:rsidR="00AB38D0" w:rsidRPr="00AB38D0" w:rsidRDefault="00AB38D0" w:rsidP="00AB38D0">
      <w:pPr>
        <w:ind w:firstLine="709"/>
        <w:jc w:val="both"/>
        <w:rPr>
          <w:sz w:val="28"/>
          <w:szCs w:val="28"/>
        </w:rPr>
      </w:pPr>
    </w:p>
    <w:p w:rsidR="00BF7CD8" w:rsidRDefault="00AF5262" w:rsidP="001F5BC9">
      <w:pPr>
        <w:pStyle w:val="Default"/>
        <w:ind w:firstLine="709"/>
        <w:jc w:val="both"/>
        <w:rPr>
          <w:b/>
          <w:sz w:val="28"/>
          <w:szCs w:val="28"/>
        </w:rPr>
      </w:pPr>
      <w:r w:rsidRPr="00BF7CD8">
        <w:rPr>
          <w:b/>
          <w:sz w:val="28"/>
          <w:szCs w:val="28"/>
        </w:rPr>
        <w:t>3.3.</w:t>
      </w:r>
      <w:r w:rsidR="00AB38D0" w:rsidRPr="00BF7CD8">
        <w:rPr>
          <w:rFonts w:cs="Calibri"/>
          <w:b/>
          <w:sz w:val="28"/>
          <w:szCs w:val="28"/>
        </w:rPr>
        <w:t xml:space="preserve"> </w:t>
      </w:r>
      <w:r w:rsidR="00BF7CD8" w:rsidRPr="00BF7CD8">
        <w:rPr>
          <w:b/>
          <w:sz w:val="28"/>
          <w:szCs w:val="28"/>
        </w:rPr>
        <w:t>«</w:t>
      </w:r>
      <w:r w:rsidR="00BF7CD8" w:rsidRPr="00BF7CD8">
        <w:rPr>
          <w:b/>
          <w:sz w:val="28"/>
          <w:szCs w:val="28"/>
          <w:shd w:val="clear" w:color="auto" w:fill="FFFFFF"/>
        </w:rPr>
        <w:t xml:space="preserve">Проверка использования бюджетных средств, выделенных МБОУ СОШ № 5 в 2023 году в рамках </w:t>
      </w:r>
      <w:r w:rsidR="00BF7CD8" w:rsidRPr="00BF7CD8">
        <w:rPr>
          <w:b/>
          <w:sz w:val="28"/>
          <w:szCs w:val="28"/>
        </w:rPr>
        <w:t xml:space="preserve">федерального проекта «Современная школа» национального проекта «Образование»» </w:t>
      </w:r>
    </w:p>
    <w:p w:rsidR="00BF7CD8" w:rsidRDefault="00BF7CD8" w:rsidP="00BF7CD8">
      <w:pPr>
        <w:pStyle w:val="afb"/>
      </w:pPr>
      <w:r>
        <w:t>В ходе проведения контрольного мероприятия установлены следующее</w:t>
      </w:r>
      <w:r w:rsidRPr="004E417A">
        <w:rPr>
          <w:szCs w:val="28"/>
        </w:rPr>
        <w:t xml:space="preserve"> </w:t>
      </w:r>
      <w:r w:rsidRPr="00E540E1">
        <w:rPr>
          <w:szCs w:val="28"/>
        </w:rPr>
        <w:t>нарушения и недостатки</w:t>
      </w:r>
      <w:r>
        <w:t>:</w:t>
      </w:r>
    </w:p>
    <w:p w:rsidR="00BF7CD8" w:rsidRPr="0011620E" w:rsidRDefault="00BF7CD8" w:rsidP="00BF7CD8">
      <w:pPr>
        <w:pStyle w:val="afb"/>
        <w:rPr>
          <w:rFonts w:eastAsia="Calibri"/>
          <w:szCs w:val="28"/>
        </w:rPr>
      </w:pPr>
      <w:r>
        <w:rPr>
          <w:rFonts w:eastAsia="Calibri"/>
          <w:szCs w:val="28"/>
        </w:rPr>
        <w:t>1</w:t>
      </w:r>
      <w:r w:rsidRPr="0011620E">
        <w:rPr>
          <w:rFonts w:eastAsia="Calibri"/>
          <w:szCs w:val="28"/>
        </w:rPr>
        <w:t xml:space="preserve">. Приобретение оборудования осуществлялось МКУ «Управление образования города Боготола», в соответствии с частью 1 статьи 26 Федерального закона № 44-ФЗ и в соответствии с пунктом 4 части 1 статьи 93 </w:t>
      </w:r>
      <w:r w:rsidRPr="0011620E">
        <w:rPr>
          <w:rFonts w:eastAsia="Calibri"/>
          <w:szCs w:val="28"/>
        </w:rPr>
        <w:lastRenderedPageBreak/>
        <w:t xml:space="preserve">Федерального закона № 44-ФЗ, с последующей передачей оборудования образовательным учреждениям в соответствии с приказами МКУ «Управление образования города Боготола». Так, в МБОУ СОШ № 5 переданы объекты нефинансовых активов на общую сумму </w:t>
      </w:r>
      <w:r w:rsidRPr="0011620E">
        <w:rPr>
          <w:szCs w:val="28"/>
        </w:rPr>
        <w:t>1 318,65 тыс. рублей</w:t>
      </w:r>
      <w:r w:rsidRPr="0011620E">
        <w:rPr>
          <w:rFonts w:eastAsia="Calibri"/>
          <w:szCs w:val="28"/>
        </w:rPr>
        <w:t xml:space="preserve">. </w:t>
      </w:r>
    </w:p>
    <w:p w:rsidR="00BF7CD8" w:rsidRPr="0011620E" w:rsidRDefault="00BF7CD8" w:rsidP="00BF7CD8">
      <w:pPr>
        <w:pStyle w:val="afb"/>
        <w:rPr>
          <w:rFonts w:eastAsia="Calibri"/>
          <w:szCs w:val="28"/>
        </w:rPr>
      </w:pPr>
      <w:r>
        <w:rPr>
          <w:rFonts w:eastAsia="Calibri"/>
          <w:szCs w:val="28"/>
        </w:rPr>
        <w:t>2</w:t>
      </w:r>
      <w:r w:rsidRPr="0011620E">
        <w:rPr>
          <w:rFonts w:eastAsia="Calibri"/>
          <w:szCs w:val="28"/>
        </w:rPr>
        <w:t xml:space="preserve">. Часть оборудования приобреталось МБЮУ СОШ № 5 в соответствии с пунктом 4 части 1 статьи 93 Федерального закона № 44-ФЗ на общую сумму 1 039,73 тыс. рублей. </w:t>
      </w:r>
    </w:p>
    <w:p w:rsidR="00BF7CD8" w:rsidRPr="0011620E" w:rsidRDefault="00BF7CD8" w:rsidP="00BF7CD8">
      <w:pPr>
        <w:pStyle w:val="afb"/>
        <w:rPr>
          <w:rFonts w:eastAsia="Calibri"/>
          <w:color w:val="000000"/>
          <w:szCs w:val="28"/>
        </w:rPr>
      </w:pPr>
      <w:r>
        <w:rPr>
          <w:rFonts w:eastAsia="Calibri"/>
          <w:szCs w:val="28"/>
        </w:rPr>
        <w:t>3</w:t>
      </w:r>
      <w:r w:rsidRPr="0011620E">
        <w:rPr>
          <w:rFonts w:eastAsia="Calibri"/>
          <w:szCs w:val="28"/>
        </w:rPr>
        <w:t xml:space="preserve">. </w:t>
      </w:r>
      <w:r w:rsidRPr="0011620E">
        <w:rPr>
          <w:iCs/>
          <w:szCs w:val="28"/>
        </w:rPr>
        <w:t>В</w:t>
      </w:r>
      <w:r w:rsidRPr="0011620E">
        <w:rPr>
          <w:szCs w:val="28"/>
        </w:rPr>
        <w:t xml:space="preserve"> нарушение пункта 13.1 статьи 34 Федерального закона № 44-ФЗ в 2 контрактах № 29, № 13 на общую сумму 1 039,73 тыс. рублей неверно указан срок оплаты МБОУ СОШ № 5 за поставленный товар.</w:t>
      </w:r>
    </w:p>
    <w:p w:rsidR="00BF7CD8" w:rsidRDefault="00BF7CD8" w:rsidP="00BF7CD8">
      <w:pPr>
        <w:pStyle w:val="afb"/>
        <w:rPr>
          <w:rFonts w:cs="Calibri"/>
          <w:b/>
          <w:szCs w:val="28"/>
        </w:rPr>
      </w:pPr>
    </w:p>
    <w:p w:rsidR="001F5BC9" w:rsidRDefault="001F5BC9" w:rsidP="001F5BC9">
      <w:pPr>
        <w:ind w:firstLine="709"/>
        <w:jc w:val="both"/>
        <w:rPr>
          <w:b/>
          <w:sz w:val="28"/>
          <w:szCs w:val="28"/>
        </w:rPr>
      </w:pPr>
      <w:r w:rsidRPr="001F5BC9">
        <w:rPr>
          <w:rFonts w:cs="Calibri"/>
          <w:b/>
          <w:sz w:val="28"/>
          <w:szCs w:val="28"/>
        </w:rPr>
        <w:t>3.4.</w:t>
      </w:r>
      <w:r>
        <w:rPr>
          <w:rFonts w:cs="Calibri"/>
          <w:b/>
          <w:szCs w:val="28"/>
        </w:rPr>
        <w:t xml:space="preserve"> </w:t>
      </w:r>
      <w:r w:rsidRPr="0090764B">
        <w:rPr>
          <w:b/>
          <w:sz w:val="28"/>
          <w:szCs w:val="28"/>
        </w:rPr>
        <w:t>Проверка целевого и эффективного использования средств бюджета города Боготола направленных на приобретение горюче-смазочных материалов для администрации города Боготола за 2023</w:t>
      </w:r>
    </w:p>
    <w:p w:rsidR="001F5BC9" w:rsidRDefault="001F5BC9" w:rsidP="001F5BC9">
      <w:pPr>
        <w:pStyle w:val="afb"/>
      </w:pPr>
      <w:r>
        <w:t>В ходе проведения контрольного мероприятия установлены следующее</w:t>
      </w:r>
      <w:r w:rsidRPr="004E417A">
        <w:rPr>
          <w:szCs w:val="28"/>
        </w:rPr>
        <w:t xml:space="preserve"> </w:t>
      </w:r>
      <w:r w:rsidRPr="00E540E1">
        <w:rPr>
          <w:szCs w:val="28"/>
        </w:rPr>
        <w:t>нарушения и недостатки</w:t>
      </w:r>
      <w:r>
        <w:t>:</w:t>
      </w:r>
    </w:p>
    <w:p w:rsidR="00222CC5" w:rsidRPr="0004071A" w:rsidRDefault="00222CC5" w:rsidP="00222CC5">
      <w:pPr>
        <w:ind w:firstLine="567"/>
        <w:jc w:val="both"/>
        <w:rPr>
          <w:sz w:val="28"/>
          <w:szCs w:val="28"/>
        </w:rPr>
      </w:pPr>
      <w:r w:rsidRPr="0004071A">
        <w:rPr>
          <w:sz w:val="28"/>
          <w:szCs w:val="28"/>
        </w:rPr>
        <w:t xml:space="preserve">1. Расчеты потребности по бензину производились без учета норм расхода горюче-смазочных материалов для служебного легкового транспорта, установленных Распоряжением администрации г. Боготола от 12.01.2023 № 012-р (с учетом изменений от 13.02.2023 № 043-р). </w:t>
      </w:r>
    </w:p>
    <w:p w:rsidR="00222CC5" w:rsidRPr="00222CC5" w:rsidRDefault="00222CC5" w:rsidP="00222CC5">
      <w:pPr>
        <w:ind w:firstLine="567"/>
        <w:jc w:val="both"/>
        <w:rPr>
          <w:sz w:val="28"/>
          <w:szCs w:val="28"/>
        </w:rPr>
      </w:pPr>
      <w:r w:rsidRPr="00222CC5">
        <w:rPr>
          <w:sz w:val="28"/>
          <w:szCs w:val="28"/>
        </w:rPr>
        <w:t xml:space="preserve">2. Нормы расхода масел и смазок для обоснования потребности в них Администрацией не определены. </w:t>
      </w:r>
    </w:p>
    <w:p w:rsidR="00222CC5" w:rsidRPr="0004071A" w:rsidRDefault="00222CC5" w:rsidP="00222CC5">
      <w:pPr>
        <w:ind w:firstLine="567"/>
        <w:jc w:val="both"/>
        <w:rPr>
          <w:sz w:val="28"/>
          <w:szCs w:val="28"/>
        </w:rPr>
      </w:pPr>
      <w:r w:rsidRPr="00222CC5">
        <w:rPr>
          <w:sz w:val="28"/>
          <w:szCs w:val="28"/>
        </w:rPr>
        <w:t>3. В</w:t>
      </w:r>
      <w:r w:rsidRPr="0004071A">
        <w:rPr>
          <w:sz w:val="28"/>
          <w:szCs w:val="28"/>
        </w:rPr>
        <w:t xml:space="preserve"> нарушение Указаний Банка России</w:t>
      </w:r>
      <w:r>
        <w:rPr>
          <w:sz w:val="28"/>
          <w:szCs w:val="28"/>
        </w:rPr>
        <w:t xml:space="preserve"> от 11.03.2014 № 3210-У</w:t>
      </w:r>
      <w:r w:rsidR="00B319D2">
        <w:rPr>
          <w:sz w:val="28"/>
          <w:szCs w:val="28"/>
        </w:rPr>
        <w:t>,</w:t>
      </w:r>
      <w:r w:rsidR="00B319D2" w:rsidRPr="00B319D2">
        <w:rPr>
          <w:sz w:val="28"/>
          <w:szCs w:val="28"/>
        </w:rPr>
        <w:t xml:space="preserve"> </w:t>
      </w:r>
      <w:r w:rsidR="00B319D2" w:rsidRPr="0004071A">
        <w:rPr>
          <w:sz w:val="28"/>
          <w:szCs w:val="28"/>
        </w:rPr>
        <w:t>распорядительными документами Администрации</w:t>
      </w:r>
      <w:r w:rsidR="00B319D2" w:rsidRPr="00B319D2">
        <w:rPr>
          <w:sz w:val="28"/>
          <w:szCs w:val="28"/>
        </w:rPr>
        <w:t xml:space="preserve"> </w:t>
      </w:r>
      <w:r w:rsidR="00B319D2" w:rsidRPr="0004071A">
        <w:rPr>
          <w:sz w:val="28"/>
          <w:szCs w:val="28"/>
        </w:rPr>
        <w:t>не установлены</w:t>
      </w:r>
      <w:r>
        <w:rPr>
          <w:sz w:val="28"/>
          <w:szCs w:val="28"/>
        </w:rPr>
        <w:t xml:space="preserve"> </w:t>
      </w:r>
      <w:r w:rsidR="00B319D2">
        <w:rPr>
          <w:sz w:val="28"/>
          <w:szCs w:val="28"/>
        </w:rPr>
        <w:t>сроки,</w:t>
      </w:r>
      <w:r w:rsidRPr="0004071A">
        <w:rPr>
          <w:sz w:val="28"/>
          <w:szCs w:val="28"/>
        </w:rPr>
        <w:t xml:space="preserve"> на которые денежные документы выдаютс</w:t>
      </w:r>
      <w:r w:rsidR="00B319D2">
        <w:rPr>
          <w:sz w:val="28"/>
          <w:szCs w:val="28"/>
        </w:rPr>
        <w:t>я из кассы в подотчет водителям</w:t>
      </w:r>
      <w:r w:rsidRPr="0004071A">
        <w:rPr>
          <w:sz w:val="28"/>
          <w:szCs w:val="28"/>
        </w:rPr>
        <w:t xml:space="preserve">. </w:t>
      </w:r>
    </w:p>
    <w:p w:rsidR="00222CC5" w:rsidRPr="0004071A" w:rsidRDefault="00222CC5" w:rsidP="00222CC5">
      <w:pPr>
        <w:jc w:val="both"/>
        <w:rPr>
          <w:sz w:val="28"/>
          <w:szCs w:val="28"/>
        </w:rPr>
      </w:pPr>
      <w:r w:rsidRPr="0004071A">
        <w:rPr>
          <w:sz w:val="28"/>
          <w:szCs w:val="28"/>
        </w:rPr>
        <w:t xml:space="preserve">        4. В ходе проверки имеющегося наличия транспортных средств администрации города выявлено, что на протяжении ряда лет в гаражные боксы не ставится транспортное средство Снегоход «Буран» СБ-640А – материально от</w:t>
      </w:r>
      <w:r w:rsidR="005F2A4E">
        <w:rPr>
          <w:sz w:val="28"/>
          <w:szCs w:val="28"/>
        </w:rPr>
        <w:t xml:space="preserve">ветственное лицо </w:t>
      </w:r>
      <w:proofErr w:type="spellStart"/>
      <w:r w:rsidR="005F2A4E">
        <w:rPr>
          <w:sz w:val="28"/>
          <w:szCs w:val="28"/>
        </w:rPr>
        <w:t>Манернов</w:t>
      </w:r>
      <w:proofErr w:type="spellEnd"/>
      <w:r w:rsidR="005F2A4E">
        <w:rPr>
          <w:sz w:val="28"/>
          <w:szCs w:val="28"/>
        </w:rPr>
        <w:t xml:space="preserve"> В.Б. </w:t>
      </w:r>
      <w:r w:rsidRPr="0004071A">
        <w:rPr>
          <w:sz w:val="28"/>
          <w:szCs w:val="28"/>
        </w:rPr>
        <w:t>Место постоянной стоянки данного средства в не гаражных боксах приказом администрации не определено. Путевые листы не оформлялись, нормы расхода ГСМ не рассчитывались, ГСМ не выделялись из чего следует,</w:t>
      </w:r>
      <w:r w:rsidRPr="0004071A">
        <w:rPr>
          <w:color w:val="FF0000"/>
          <w:sz w:val="28"/>
          <w:szCs w:val="28"/>
        </w:rPr>
        <w:t xml:space="preserve"> </w:t>
      </w:r>
      <w:r w:rsidRPr="0004071A">
        <w:rPr>
          <w:sz w:val="28"/>
          <w:szCs w:val="28"/>
        </w:rPr>
        <w:t xml:space="preserve">что приобретенный в 2010 году снегоход </w:t>
      </w:r>
      <w:proofErr w:type="gramStart"/>
      <w:r w:rsidRPr="0004071A">
        <w:rPr>
          <w:sz w:val="28"/>
          <w:szCs w:val="28"/>
        </w:rPr>
        <w:t>эксплуатировался</w:t>
      </w:r>
      <w:proofErr w:type="gramEnd"/>
      <w:r w:rsidRPr="0004071A">
        <w:rPr>
          <w:sz w:val="28"/>
          <w:szCs w:val="28"/>
        </w:rPr>
        <w:t xml:space="preserve"> не имея подтверждающих локальных документов администрации города, что является коррупционной составляющей.</w:t>
      </w:r>
    </w:p>
    <w:p w:rsidR="00222CC5" w:rsidRPr="0004071A" w:rsidRDefault="005F2A4E" w:rsidP="00222CC5">
      <w:pPr>
        <w:jc w:val="both"/>
        <w:rPr>
          <w:color w:val="000000"/>
          <w:sz w:val="28"/>
          <w:szCs w:val="28"/>
        </w:rPr>
      </w:pPr>
      <w:r>
        <w:rPr>
          <w:sz w:val="28"/>
          <w:szCs w:val="28"/>
        </w:rPr>
        <w:t xml:space="preserve">       5.</w:t>
      </w:r>
      <w:r w:rsidR="00222CC5" w:rsidRPr="0004071A">
        <w:rPr>
          <w:sz w:val="28"/>
          <w:szCs w:val="28"/>
        </w:rPr>
        <w:t xml:space="preserve"> Заполнение путевых листов осуществляется с нарушением требований приказа Министерства транспорта России от 28.09.2022 № 390 (ред. от 05.05.2023) "Об утверждении состава сведений, указанных в части 3 статьи 6 Федерального закона от 8 ноября 2007 г. № 259-ФЗ "Устав автомобильного транспорта и городского наземного электрического транспорта", и порядка оформления или формирования путевого листа" (Зарегистрировано в Минюсте России 29.11.2022 № 71192), Федерального закона от 06.12.2011 № </w:t>
      </w:r>
      <w:r w:rsidR="00B30BB6">
        <w:rPr>
          <w:sz w:val="28"/>
          <w:szCs w:val="28"/>
        </w:rPr>
        <w:t>402-ФЗ «О бухгалтерском учете»,</w:t>
      </w:r>
      <w:r w:rsidR="00990FFA">
        <w:rPr>
          <w:sz w:val="28"/>
          <w:szCs w:val="28"/>
        </w:rPr>
        <w:t xml:space="preserve"> </w:t>
      </w:r>
      <w:r w:rsidR="00222CC5" w:rsidRPr="0004071A">
        <w:rPr>
          <w:sz w:val="28"/>
          <w:szCs w:val="28"/>
        </w:rPr>
        <w:t xml:space="preserve"> письма Минфина России от 20.02.2006 № 03-03-04/1/129, постановления Госкомстата РФ от 28.11.1997 № 78, </w:t>
      </w:r>
      <w:r w:rsidR="00222CC5" w:rsidRPr="0004071A">
        <w:rPr>
          <w:bCs/>
          <w:kern w:val="36"/>
          <w:sz w:val="28"/>
          <w:szCs w:val="28"/>
        </w:rPr>
        <w:t>Письмо Росстата от 03.02.2005 N ИУ-09-22/257 «О путевых листах».</w:t>
      </w:r>
    </w:p>
    <w:p w:rsidR="00222CC5" w:rsidRPr="0004071A" w:rsidRDefault="00222CC5" w:rsidP="00222CC5">
      <w:pPr>
        <w:jc w:val="both"/>
        <w:rPr>
          <w:sz w:val="28"/>
          <w:szCs w:val="28"/>
          <w:shd w:val="clear" w:color="auto" w:fill="FFFFFF"/>
        </w:rPr>
      </w:pPr>
      <w:r w:rsidRPr="0004071A">
        <w:rPr>
          <w:sz w:val="28"/>
          <w:szCs w:val="28"/>
        </w:rPr>
        <w:lastRenderedPageBreak/>
        <w:t xml:space="preserve">        6. В нарушение п. 3 Приказа Минтранса России № 390</w:t>
      </w:r>
      <w:r w:rsidRPr="0004071A">
        <w:rPr>
          <w:color w:val="000000"/>
          <w:sz w:val="28"/>
          <w:szCs w:val="28"/>
        </w:rPr>
        <w:t xml:space="preserve"> водителю Строгонову С.В. выдан путевой лист сроком на 1 день, время выезда из гаража 9 ч.00 мин., время возвращения 1ч.00 мин. следующего дня. </w:t>
      </w:r>
      <w:r w:rsidRPr="0004071A">
        <w:rPr>
          <w:sz w:val="28"/>
          <w:szCs w:val="28"/>
          <w:shd w:val="clear" w:color="auto" w:fill="FFFFFF"/>
        </w:rPr>
        <w:t xml:space="preserve">В данном случае в путевом листе должны быть указаны даты (число, месяц, год) начала и окончания срока, в течение которого он использован.     </w:t>
      </w:r>
    </w:p>
    <w:p w:rsidR="00222CC5" w:rsidRPr="0004071A" w:rsidRDefault="00222CC5" w:rsidP="00222CC5">
      <w:pPr>
        <w:jc w:val="both"/>
        <w:rPr>
          <w:sz w:val="28"/>
          <w:szCs w:val="28"/>
        </w:rPr>
      </w:pPr>
      <w:r w:rsidRPr="0004071A">
        <w:rPr>
          <w:sz w:val="28"/>
          <w:szCs w:val="28"/>
        </w:rPr>
        <w:t xml:space="preserve">        7. В нарушение п. 7 ст. 9 </w:t>
      </w:r>
      <w:r w:rsidRPr="0004071A">
        <w:rPr>
          <w:rFonts w:eastAsia="Calibri"/>
          <w:sz w:val="28"/>
          <w:szCs w:val="28"/>
          <w:lang w:eastAsia="en-US"/>
        </w:rPr>
        <w:t xml:space="preserve">Федерального закона от 06.12.2011 № 402 во многих </w:t>
      </w:r>
      <w:r w:rsidRPr="0004071A">
        <w:rPr>
          <w:sz w:val="28"/>
          <w:szCs w:val="28"/>
        </w:rPr>
        <w:t xml:space="preserve">путевых листах, принятых к учету, имеются подчистки и не заверенные ответственным лицом исправления. </w:t>
      </w:r>
    </w:p>
    <w:p w:rsidR="00222CC5" w:rsidRPr="0004071A" w:rsidRDefault="00222CC5" w:rsidP="00222CC5">
      <w:pPr>
        <w:jc w:val="both"/>
        <w:rPr>
          <w:sz w:val="28"/>
          <w:szCs w:val="28"/>
        </w:rPr>
      </w:pPr>
      <w:r w:rsidRPr="0004071A">
        <w:rPr>
          <w:sz w:val="28"/>
          <w:szCs w:val="28"/>
        </w:rPr>
        <w:t xml:space="preserve">       8.</w:t>
      </w:r>
      <w:r w:rsidRPr="0004071A">
        <w:rPr>
          <w:color w:val="FF0000"/>
          <w:sz w:val="28"/>
          <w:szCs w:val="28"/>
        </w:rPr>
        <w:t xml:space="preserve"> </w:t>
      </w:r>
      <w:r w:rsidRPr="0004071A">
        <w:rPr>
          <w:sz w:val="28"/>
          <w:szCs w:val="28"/>
        </w:rPr>
        <w:t>При заправках автомобиля топлив</w:t>
      </w:r>
      <w:r w:rsidR="005F2A4E">
        <w:rPr>
          <w:sz w:val="28"/>
          <w:szCs w:val="28"/>
        </w:rPr>
        <w:t xml:space="preserve">ом, выявлено </w:t>
      </w:r>
      <w:proofErr w:type="gramStart"/>
      <w:r w:rsidR="005F2A4E">
        <w:rPr>
          <w:sz w:val="28"/>
          <w:szCs w:val="28"/>
        </w:rPr>
        <w:t>следующее:</w:t>
      </w:r>
      <w:r w:rsidR="005F2A4E">
        <w:rPr>
          <w:sz w:val="28"/>
          <w:szCs w:val="28"/>
        </w:rPr>
        <w:br/>
        <w:t xml:space="preserve">   </w:t>
      </w:r>
      <w:proofErr w:type="gramEnd"/>
      <w:r w:rsidR="005F2A4E">
        <w:rPr>
          <w:sz w:val="28"/>
          <w:szCs w:val="28"/>
        </w:rPr>
        <w:t xml:space="preserve">    </w:t>
      </w:r>
      <w:r w:rsidRPr="0004071A">
        <w:rPr>
          <w:sz w:val="28"/>
          <w:szCs w:val="28"/>
        </w:rPr>
        <w:t>- заправка служебного автомобиля топливом произведена в нерабочее время (если заправка автомобиля топливом по чекам была произведена в нерабочее время, то этот факт является основанием для дальнейших разбирательств);</w:t>
      </w:r>
    </w:p>
    <w:p w:rsidR="00222CC5" w:rsidRPr="0004071A" w:rsidRDefault="00222CC5" w:rsidP="00222CC5">
      <w:pPr>
        <w:jc w:val="both"/>
        <w:rPr>
          <w:sz w:val="28"/>
          <w:szCs w:val="28"/>
        </w:rPr>
      </w:pPr>
      <w:r w:rsidRPr="0004071A">
        <w:rPr>
          <w:sz w:val="28"/>
          <w:szCs w:val="28"/>
        </w:rPr>
        <w:t xml:space="preserve">        - несоответствия по времени нахождения ТС согласно маршруту, времени, указанному в путевом листе и кассовому чеку.</w:t>
      </w:r>
    </w:p>
    <w:p w:rsidR="00222CC5" w:rsidRPr="0004071A" w:rsidRDefault="00222CC5" w:rsidP="00222CC5">
      <w:pPr>
        <w:jc w:val="both"/>
        <w:rPr>
          <w:sz w:val="28"/>
          <w:szCs w:val="28"/>
        </w:rPr>
      </w:pPr>
      <w:r w:rsidRPr="0004071A">
        <w:rPr>
          <w:sz w:val="28"/>
          <w:szCs w:val="28"/>
        </w:rPr>
        <w:t xml:space="preserve">        9. Установлены расхождения по времени прохождения </w:t>
      </w:r>
      <w:proofErr w:type="spellStart"/>
      <w:r w:rsidRPr="0004071A">
        <w:rPr>
          <w:sz w:val="28"/>
          <w:szCs w:val="28"/>
        </w:rPr>
        <w:t>предрейсового</w:t>
      </w:r>
      <w:proofErr w:type="spellEnd"/>
      <w:r w:rsidRPr="0004071A">
        <w:rPr>
          <w:sz w:val="28"/>
          <w:szCs w:val="28"/>
        </w:rPr>
        <w:t xml:space="preserve"> медицинского осмотра и выезда из гаража. Данные несоответствия установлены по водит</w:t>
      </w:r>
      <w:r w:rsidR="00562AD0">
        <w:rPr>
          <w:sz w:val="28"/>
          <w:szCs w:val="28"/>
        </w:rPr>
        <w:t>елям Солдатенко А.Н., Воробьевым</w:t>
      </w:r>
      <w:r w:rsidRPr="0004071A">
        <w:rPr>
          <w:sz w:val="28"/>
          <w:szCs w:val="28"/>
        </w:rPr>
        <w:t xml:space="preserve"> А.И. в течении всего проверяемого периода.  </w:t>
      </w:r>
    </w:p>
    <w:p w:rsidR="00222CC5" w:rsidRPr="0004071A" w:rsidRDefault="00222CC5" w:rsidP="00222CC5">
      <w:pPr>
        <w:jc w:val="both"/>
        <w:rPr>
          <w:sz w:val="28"/>
          <w:szCs w:val="28"/>
        </w:rPr>
      </w:pPr>
      <w:r w:rsidRPr="0004071A">
        <w:rPr>
          <w:sz w:val="28"/>
          <w:szCs w:val="28"/>
        </w:rPr>
        <w:t xml:space="preserve">       В нарушение </w:t>
      </w:r>
      <w:r w:rsidRPr="0004071A">
        <w:rPr>
          <w:bCs/>
          <w:sz w:val="28"/>
          <w:szCs w:val="28"/>
        </w:rPr>
        <w:t>ст. 23 Федерального закона № 196-ФЗ</w:t>
      </w:r>
      <w:r w:rsidRPr="0004071A">
        <w:rPr>
          <w:sz w:val="28"/>
          <w:szCs w:val="28"/>
        </w:rPr>
        <w:t xml:space="preserve"> «О безопасности дорожного движения» водитель не имеет право выезжать на служебном транспорте без отметки </w:t>
      </w:r>
      <w:proofErr w:type="spellStart"/>
      <w:r w:rsidRPr="0004071A">
        <w:rPr>
          <w:sz w:val="28"/>
          <w:szCs w:val="28"/>
        </w:rPr>
        <w:t>предрейсового</w:t>
      </w:r>
      <w:proofErr w:type="spellEnd"/>
      <w:r w:rsidRPr="0004071A">
        <w:rPr>
          <w:sz w:val="28"/>
          <w:szCs w:val="28"/>
        </w:rPr>
        <w:t xml:space="preserve"> медицинского осмотра. За данное нарушение предусмотрен ш</w:t>
      </w:r>
      <w:r w:rsidRPr="0004071A">
        <w:rPr>
          <w:sz w:val="28"/>
          <w:szCs w:val="28"/>
          <w:shd w:val="clear" w:color="auto" w:fill="FFFFFF"/>
        </w:rPr>
        <w:t>траф </w:t>
      </w:r>
      <w:hyperlink r:id="rId12" w:history="1">
        <w:r w:rsidRPr="0004071A">
          <w:rPr>
            <w:sz w:val="28"/>
            <w:szCs w:val="28"/>
            <w:bdr w:val="none" w:sz="0" w:space="0" w:color="auto" w:frame="1"/>
            <w:shd w:val="clear" w:color="auto" w:fill="FFFFFF"/>
          </w:rPr>
          <w:t>частью 2 статьи 12.31 КоАП</w:t>
        </w:r>
      </w:hyperlink>
      <w:r w:rsidRPr="0004071A">
        <w:rPr>
          <w:sz w:val="28"/>
          <w:szCs w:val="28"/>
        </w:rPr>
        <w:t>.</w:t>
      </w:r>
    </w:p>
    <w:p w:rsidR="00222CC5" w:rsidRPr="0004071A" w:rsidRDefault="00222CC5" w:rsidP="00222CC5">
      <w:pPr>
        <w:jc w:val="both"/>
        <w:rPr>
          <w:sz w:val="28"/>
          <w:szCs w:val="28"/>
        </w:rPr>
      </w:pPr>
      <w:r w:rsidRPr="0004071A">
        <w:rPr>
          <w:sz w:val="28"/>
          <w:szCs w:val="28"/>
        </w:rPr>
        <w:t xml:space="preserve">        10. В нарушение приказа Минфина России от 30.03.2015 № 52н,</w:t>
      </w:r>
      <w:r w:rsidRPr="0004071A">
        <w:rPr>
          <w:sz w:val="28"/>
          <w:szCs w:val="28"/>
          <w:shd w:val="clear" w:color="auto" w:fill="FFFFFF"/>
        </w:rPr>
        <w:t xml:space="preserve"> в ходе проверки, предоставленного ж</w:t>
      </w:r>
      <w:r w:rsidRPr="0004071A">
        <w:rPr>
          <w:sz w:val="28"/>
          <w:szCs w:val="28"/>
        </w:rPr>
        <w:t>урнала операций расчетов с подотчетными лицами (ф. 0504071) за 2023 год отсутствовали авансовые отчеты и подтверждающие расход ГСМ документы (кассовые чеки) по подотчетному лицу (водителю) Строгонову С.В. за апрель и сентябрь месяцы.</w:t>
      </w:r>
    </w:p>
    <w:p w:rsidR="00222CC5" w:rsidRPr="0004071A" w:rsidRDefault="00222CC5" w:rsidP="00222CC5">
      <w:pPr>
        <w:jc w:val="both"/>
        <w:rPr>
          <w:color w:val="FF0000"/>
          <w:sz w:val="28"/>
          <w:szCs w:val="28"/>
        </w:rPr>
      </w:pPr>
      <w:r w:rsidRPr="0004071A">
        <w:rPr>
          <w:sz w:val="28"/>
          <w:szCs w:val="28"/>
        </w:rPr>
        <w:t xml:space="preserve">        11. В нарушение ст. 34 Бюджетного кодекса РФ установлено неэффективное расходования средств местного бюджета, в результате завышенных норм списания ГСМ за 2023 год в сумме 7 796,74 рублей. </w:t>
      </w:r>
    </w:p>
    <w:p w:rsidR="00BF7CD8" w:rsidRDefault="00BF7CD8" w:rsidP="00BF7CD8">
      <w:pPr>
        <w:pStyle w:val="afb"/>
        <w:rPr>
          <w:rFonts w:cs="Calibri"/>
          <w:b/>
          <w:szCs w:val="28"/>
        </w:rPr>
      </w:pPr>
    </w:p>
    <w:p w:rsidR="00EF6F1A" w:rsidRPr="00EF6F1A" w:rsidRDefault="00EF6F1A" w:rsidP="00EF6F1A">
      <w:pPr>
        <w:pStyle w:val="afb"/>
        <w:rPr>
          <w:rFonts w:eastAsia="Times New Roman"/>
          <w:b/>
          <w:color w:val="000000"/>
          <w:lang w:eastAsia="ru-RU"/>
        </w:rPr>
      </w:pPr>
      <w:r w:rsidRPr="00EF6F1A">
        <w:rPr>
          <w:b/>
        </w:rPr>
        <w:t xml:space="preserve">3.5. «Проверка деятельности учреждений культуры города Боготола </w:t>
      </w:r>
      <w:r w:rsidRPr="00EF6F1A">
        <w:rPr>
          <w:b/>
          <w:color w:val="000000"/>
          <w:shd w:val="clear" w:color="auto" w:fill="FFFFFF"/>
        </w:rPr>
        <w:t>(отдел культуры г. Боготола,</w:t>
      </w:r>
      <w:r w:rsidRPr="00EF6F1A">
        <w:rPr>
          <w:b/>
        </w:rPr>
        <w:t xml:space="preserve"> Муниципальное бюджетное учреждение культуры «</w:t>
      </w:r>
      <w:proofErr w:type="spellStart"/>
      <w:r w:rsidRPr="00EF6F1A">
        <w:rPr>
          <w:b/>
        </w:rPr>
        <w:t>Боготольский</w:t>
      </w:r>
      <w:proofErr w:type="spellEnd"/>
      <w:r w:rsidRPr="00EF6F1A">
        <w:rPr>
          <w:b/>
        </w:rPr>
        <w:t xml:space="preserve"> городской краеведческий музей города Боготола»</w:t>
      </w:r>
      <w:r w:rsidRPr="00EF6F1A">
        <w:rPr>
          <w:b/>
          <w:color w:val="000000"/>
          <w:shd w:val="clear" w:color="auto" w:fill="FFFFFF"/>
        </w:rPr>
        <w:t>)</w:t>
      </w:r>
      <w:r w:rsidRPr="00EF6F1A">
        <w:rPr>
          <w:b/>
          <w:color w:val="000000"/>
        </w:rPr>
        <w:t xml:space="preserve"> </w:t>
      </w:r>
      <w:r w:rsidRPr="00EF6F1A">
        <w:rPr>
          <w:b/>
        </w:rPr>
        <w:t>по использованию средств, предоставленных из бюджета города Боготола, и соблюдению установленного порядка формирования, управления и распоряжения муниципальной собственностью в 2023 году и текущем периоде 2024 года»</w:t>
      </w:r>
    </w:p>
    <w:p w:rsidR="00EF6F1A" w:rsidRDefault="00EF6F1A" w:rsidP="00EF6F1A">
      <w:pPr>
        <w:pStyle w:val="afb"/>
      </w:pPr>
      <w:r>
        <w:t>В ходе проведения контрольного мероприятия установлены следующее</w:t>
      </w:r>
      <w:r w:rsidRPr="004E417A">
        <w:rPr>
          <w:szCs w:val="28"/>
        </w:rPr>
        <w:t xml:space="preserve"> </w:t>
      </w:r>
      <w:r w:rsidRPr="00E540E1">
        <w:rPr>
          <w:szCs w:val="28"/>
        </w:rPr>
        <w:t>нарушения и недостатки</w:t>
      </w:r>
      <w:r>
        <w:t>:</w:t>
      </w:r>
    </w:p>
    <w:p w:rsidR="00EF6F1A" w:rsidRPr="0004071A" w:rsidRDefault="00EF6F1A" w:rsidP="00EF6F1A">
      <w:pPr>
        <w:tabs>
          <w:tab w:val="left" w:pos="567"/>
        </w:tabs>
        <w:jc w:val="both"/>
        <w:rPr>
          <w:sz w:val="28"/>
          <w:szCs w:val="22"/>
        </w:rPr>
      </w:pPr>
      <w:r>
        <w:rPr>
          <w:sz w:val="28"/>
          <w:szCs w:val="22"/>
        </w:rPr>
        <w:tab/>
      </w:r>
      <w:r w:rsidRPr="0004071A">
        <w:rPr>
          <w:sz w:val="28"/>
          <w:szCs w:val="22"/>
        </w:rPr>
        <w:t xml:space="preserve">1. </w:t>
      </w:r>
      <w:r w:rsidRPr="0004071A">
        <w:rPr>
          <w:sz w:val="28"/>
          <w:szCs w:val="28"/>
        </w:rPr>
        <w:t>В нарушение п. 17 Федерального закона от 06.10.2003 № 131-ФЗ «Об общих принципах организации местного самоуправления в Российской Федерации», п. 4 ст.</w:t>
      </w:r>
      <w:r>
        <w:rPr>
          <w:sz w:val="28"/>
          <w:szCs w:val="28"/>
        </w:rPr>
        <w:t xml:space="preserve"> </w:t>
      </w:r>
      <w:r w:rsidRPr="0004071A">
        <w:rPr>
          <w:sz w:val="28"/>
          <w:szCs w:val="28"/>
        </w:rPr>
        <w:t xml:space="preserve">9.2 </w:t>
      </w:r>
      <w:r>
        <w:rPr>
          <w:sz w:val="28"/>
          <w:szCs w:val="28"/>
          <w:shd w:val="clear" w:color="auto" w:fill="FFFFFF"/>
        </w:rPr>
        <w:t>Ф.З.</w:t>
      </w:r>
      <w:r w:rsidRPr="0004071A">
        <w:rPr>
          <w:sz w:val="28"/>
          <w:szCs w:val="28"/>
          <w:shd w:val="clear" w:color="auto" w:fill="FFFFFF"/>
        </w:rPr>
        <w:t xml:space="preserve"> от 12.01.1996 № 7-ФЗ «О некоммерческих </w:t>
      </w:r>
      <w:r w:rsidRPr="0004071A">
        <w:rPr>
          <w:sz w:val="28"/>
          <w:szCs w:val="28"/>
          <w:shd w:val="clear" w:color="auto" w:fill="FFFFFF"/>
        </w:rPr>
        <w:lastRenderedPageBreak/>
        <w:t>организациях», п. 8 ст. 46 Устава городского округа город Боготол, п. 5 П</w:t>
      </w:r>
      <w:r w:rsidRPr="0004071A">
        <w:rPr>
          <w:rFonts w:eastAsia="Calibri"/>
          <w:sz w:val="28"/>
          <w:szCs w:val="28"/>
          <w:lang w:eastAsia="en-US"/>
        </w:rPr>
        <w:t>орядка № 1775-п г</w:t>
      </w:r>
      <w:r w:rsidRPr="0004071A">
        <w:rPr>
          <w:sz w:val="28"/>
          <w:szCs w:val="28"/>
        </w:rPr>
        <w:t>ородской Совет депутатов не может утверждать перечень платных услуг, полномочия утрачены в 2010 году и переданы Учредителю и собственнику имущества МБУК «</w:t>
      </w:r>
      <w:proofErr w:type="spellStart"/>
      <w:r w:rsidRPr="0004071A">
        <w:rPr>
          <w:sz w:val="28"/>
          <w:szCs w:val="28"/>
        </w:rPr>
        <w:t>Боготольский</w:t>
      </w:r>
      <w:proofErr w:type="spellEnd"/>
      <w:r w:rsidRPr="0004071A">
        <w:rPr>
          <w:sz w:val="28"/>
          <w:szCs w:val="28"/>
        </w:rPr>
        <w:t xml:space="preserve"> городской краеведческий музей» муниципальному образованию город Боготол, согласно действующему законодательству.</w:t>
      </w:r>
    </w:p>
    <w:p w:rsidR="00EF6F1A" w:rsidRPr="0004071A" w:rsidRDefault="00EF6F1A" w:rsidP="00EF6F1A">
      <w:pPr>
        <w:ind w:firstLine="567"/>
        <w:jc w:val="both"/>
        <w:rPr>
          <w:sz w:val="28"/>
          <w:szCs w:val="28"/>
          <w:lang w:bidi="ru-RU"/>
        </w:rPr>
      </w:pPr>
      <w:r w:rsidRPr="0004071A">
        <w:rPr>
          <w:sz w:val="28"/>
          <w:szCs w:val="22"/>
        </w:rPr>
        <w:t>2. В нарушение пункта 4.1, 4.2</w:t>
      </w:r>
      <w:r w:rsidRPr="0004071A">
        <w:rPr>
          <w:sz w:val="28"/>
          <w:szCs w:val="28"/>
        </w:rPr>
        <w:t xml:space="preserve"> Порядка № 7055-п</w:t>
      </w:r>
      <w:r w:rsidRPr="0004071A">
        <w:rPr>
          <w:sz w:val="28"/>
          <w:szCs w:val="28"/>
          <w:lang w:bidi="ru-RU"/>
        </w:rPr>
        <w:t xml:space="preserve">. в </w:t>
      </w:r>
      <w:r w:rsidRPr="0004071A">
        <w:rPr>
          <w:sz w:val="28"/>
          <w:szCs w:val="22"/>
        </w:rPr>
        <w:t>утвержденном муниципальном задании на 2023 год отмечены замечания в плане указания периодичности и срока сдачи отчета о выполнении муниципального задания.</w:t>
      </w:r>
    </w:p>
    <w:p w:rsidR="00EF6F1A" w:rsidRPr="0004071A" w:rsidRDefault="00EF6F1A" w:rsidP="00EF6F1A">
      <w:pPr>
        <w:contextualSpacing/>
        <w:jc w:val="both"/>
        <w:rPr>
          <w:color w:val="FF0000"/>
          <w:sz w:val="28"/>
          <w:szCs w:val="28"/>
        </w:rPr>
      </w:pPr>
      <w:r w:rsidRPr="0004071A">
        <w:rPr>
          <w:sz w:val="28"/>
          <w:szCs w:val="28"/>
        </w:rPr>
        <w:t xml:space="preserve">       3. </w:t>
      </w:r>
      <w:r w:rsidRPr="0004071A">
        <w:rPr>
          <w:bCs/>
          <w:sz w:val="28"/>
          <w:szCs w:val="28"/>
        </w:rPr>
        <w:t>Н</w:t>
      </w:r>
      <w:r w:rsidRPr="0004071A">
        <w:rPr>
          <w:sz w:val="28"/>
          <w:szCs w:val="28"/>
        </w:rPr>
        <w:t>ормативно-правовая база, регулирующая деятельность</w:t>
      </w:r>
      <w:r w:rsidRPr="0004071A">
        <w:rPr>
          <w:rFonts w:eastAsia="Calibri"/>
          <w:sz w:val="28"/>
          <w:szCs w:val="28"/>
          <w:lang w:eastAsia="en-US"/>
        </w:rPr>
        <w:t xml:space="preserve"> Учреждения не соответствует действующему законодательству, и требует доработки</w:t>
      </w:r>
      <w:r w:rsidRPr="0004071A">
        <w:rPr>
          <w:sz w:val="28"/>
          <w:szCs w:val="28"/>
        </w:rPr>
        <w:t>.</w:t>
      </w:r>
      <w:r w:rsidRPr="0004071A">
        <w:rPr>
          <w:rFonts w:eastAsia="Calibri"/>
          <w:sz w:val="28"/>
          <w:szCs w:val="28"/>
          <w:lang w:eastAsia="en-US"/>
        </w:rPr>
        <w:t xml:space="preserve">  </w:t>
      </w:r>
    </w:p>
    <w:p w:rsidR="00EF6F1A" w:rsidRPr="0004071A" w:rsidRDefault="00EF6F1A" w:rsidP="00EF6F1A">
      <w:pPr>
        <w:contextualSpacing/>
        <w:jc w:val="both"/>
        <w:rPr>
          <w:bCs/>
          <w:sz w:val="28"/>
          <w:szCs w:val="28"/>
        </w:rPr>
      </w:pPr>
      <w:r w:rsidRPr="0004071A">
        <w:rPr>
          <w:bCs/>
          <w:sz w:val="28"/>
          <w:szCs w:val="28"/>
        </w:rPr>
        <w:t xml:space="preserve">        4. Учреждением не разработан проект Концепции модернизации и развития </w:t>
      </w:r>
      <w:r w:rsidRPr="0004071A">
        <w:rPr>
          <w:sz w:val="28"/>
          <w:szCs w:val="28"/>
        </w:rPr>
        <w:t>МБУК «</w:t>
      </w:r>
      <w:proofErr w:type="spellStart"/>
      <w:r w:rsidRPr="0004071A">
        <w:rPr>
          <w:sz w:val="28"/>
          <w:szCs w:val="28"/>
        </w:rPr>
        <w:t>Боготольский</w:t>
      </w:r>
      <w:proofErr w:type="spellEnd"/>
      <w:r w:rsidRPr="0004071A">
        <w:rPr>
          <w:sz w:val="28"/>
          <w:szCs w:val="28"/>
        </w:rPr>
        <w:t xml:space="preserve"> краеведческий музей»</w:t>
      </w:r>
      <w:r w:rsidRPr="0004071A">
        <w:rPr>
          <w:bCs/>
          <w:sz w:val="28"/>
          <w:szCs w:val="28"/>
        </w:rPr>
        <w:t>.</w:t>
      </w:r>
    </w:p>
    <w:p w:rsidR="00EF6F1A" w:rsidRPr="0004071A" w:rsidRDefault="00EF6F1A" w:rsidP="00EF6F1A">
      <w:pPr>
        <w:contextualSpacing/>
        <w:jc w:val="both"/>
        <w:rPr>
          <w:sz w:val="28"/>
          <w:szCs w:val="28"/>
        </w:rPr>
      </w:pPr>
      <w:r>
        <w:rPr>
          <w:bCs/>
          <w:sz w:val="28"/>
          <w:szCs w:val="28"/>
        </w:rPr>
        <w:t xml:space="preserve">         5.</w:t>
      </w:r>
      <w:r w:rsidRPr="0004071A">
        <w:rPr>
          <w:sz w:val="28"/>
          <w:szCs w:val="28"/>
        </w:rPr>
        <w:t xml:space="preserve"> В нарушение п. 5, п. 6 </w:t>
      </w:r>
      <w:r w:rsidRPr="0004071A">
        <w:rPr>
          <w:sz w:val="28"/>
          <w:szCs w:val="28"/>
          <w:shd w:val="clear" w:color="auto" w:fill="FFFFFF"/>
        </w:rPr>
        <w:t>П</w:t>
      </w:r>
      <w:r w:rsidRPr="0004071A">
        <w:rPr>
          <w:rFonts w:eastAsia="Calibri"/>
          <w:sz w:val="28"/>
          <w:szCs w:val="28"/>
          <w:lang w:eastAsia="en-US"/>
        </w:rPr>
        <w:t>орядка</w:t>
      </w:r>
      <w:r w:rsidRPr="0004071A">
        <w:rPr>
          <w:sz w:val="28"/>
          <w:szCs w:val="28"/>
        </w:rPr>
        <w:t xml:space="preserve"> определения платы № 1775-п Положение о платных услугах в МБУК «</w:t>
      </w:r>
      <w:proofErr w:type="spellStart"/>
      <w:r w:rsidRPr="0004071A">
        <w:rPr>
          <w:sz w:val="28"/>
          <w:szCs w:val="28"/>
        </w:rPr>
        <w:t>Боготольский</w:t>
      </w:r>
      <w:proofErr w:type="spellEnd"/>
      <w:r w:rsidRPr="0004071A">
        <w:rPr>
          <w:sz w:val="28"/>
          <w:szCs w:val="28"/>
        </w:rPr>
        <w:t xml:space="preserve"> городской краеведческий музей» не принято. </w:t>
      </w:r>
    </w:p>
    <w:p w:rsidR="00EF6F1A" w:rsidRPr="0004071A" w:rsidRDefault="00EF6F1A" w:rsidP="00EF6F1A">
      <w:pPr>
        <w:jc w:val="both"/>
        <w:rPr>
          <w:sz w:val="28"/>
          <w:szCs w:val="28"/>
        </w:rPr>
      </w:pPr>
      <w:r w:rsidRPr="0004071A">
        <w:rPr>
          <w:sz w:val="28"/>
          <w:szCs w:val="28"/>
        </w:rPr>
        <w:t xml:space="preserve">        6. В нарушение п. 17 Федерального закона от 06.10.2003 № 131-ФЗ «Об общих принципах организации местного самоуправления в Российской Федерации», п. 4 ст. 9.2 </w:t>
      </w:r>
      <w:r>
        <w:rPr>
          <w:sz w:val="28"/>
          <w:szCs w:val="28"/>
          <w:shd w:val="clear" w:color="auto" w:fill="FFFFFF"/>
        </w:rPr>
        <w:t>Ф.З.</w:t>
      </w:r>
      <w:r w:rsidRPr="0004071A">
        <w:rPr>
          <w:sz w:val="28"/>
          <w:szCs w:val="28"/>
          <w:shd w:val="clear" w:color="auto" w:fill="FFFFFF"/>
        </w:rPr>
        <w:t xml:space="preserve"> от 12.01.1996 № 7-ФЗ «О некоммерческих организациях», п. 5 П</w:t>
      </w:r>
      <w:r w:rsidRPr="0004071A">
        <w:rPr>
          <w:rFonts w:eastAsia="Calibri"/>
          <w:sz w:val="28"/>
          <w:szCs w:val="28"/>
          <w:lang w:eastAsia="en-US"/>
        </w:rPr>
        <w:t>орядка</w:t>
      </w:r>
      <w:r w:rsidRPr="0004071A">
        <w:rPr>
          <w:sz w:val="28"/>
          <w:szCs w:val="28"/>
        </w:rPr>
        <w:t xml:space="preserve"> определения платы № 1775-п прейскурант перечня платных услуг и их стоимости не утвержден Администрацией города Боготола для МБУК "</w:t>
      </w:r>
      <w:proofErr w:type="spellStart"/>
      <w:r w:rsidRPr="0004071A">
        <w:rPr>
          <w:sz w:val="28"/>
          <w:szCs w:val="28"/>
        </w:rPr>
        <w:t>Боготольский</w:t>
      </w:r>
      <w:proofErr w:type="spellEnd"/>
      <w:r w:rsidRPr="0004071A">
        <w:rPr>
          <w:sz w:val="28"/>
          <w:szCs w:val="28"/>
        </w:rPr>
        <w:t xml:space="preserve"> городской краеведческий музей".</w:t>
      </w:r>
    </w:p>
    <w:p w:rsidR="00EF6F1A" w:rsidRPr="0004071A" w:rsidRDefault="00EF6F1A" w:rsidP="00EF6F1A">
      <w:pPr>
        <w:jc w:val="both"/>
        <w:rPr>
          <w:sz w:val="28"/>
          <w:szCs w:val="28"/>
        </w:rPr>
      </w:pPr>
      <w:r w:rsidRPr="0004071A">
        <w:rPr>
          <w:sz w:val="28"/>
          <w:szCs w:val="28"/>
        </w:rPr>
        <w:t xml:space="preserve">       7.</w:t>
      </w:r>
      <w:r w:rsidRPr="0004071A">
        <w:rPr>
          <w:bCs/>
          <w:sz w:val="28"/>
          <w:szCs w:val="28"/>
          <w:lang w:eastAsia="en-US"/>
        </w:rPr>
        <w:t xml:space="preserve"> В нарушение </w:t>
      </w:r>
      <w:hyperlink r:id="rId13" w:history="1">
        <w:r w:rsidRPr="0004071A">
          <w:rPr>
            <w:sz w:val="28"/>
            <w:szCs w:val="28"/>
          </w:rPr>
          <w:t>п. 2 ч. 13.1 ст. 34</w:t>
        </w:r>
      </w:hyperlink>
      <w:r>
        <w:rPr>
          <w:sz w:val="28"/>
          <w:szCs w:val="28"/>
        </w:rPr>
        <w:t xml:space="preserve"> Закона </w:t>
      </w:r>
      <w:r w:rsidRPr="0004071A">
        <w:rPr>
          <w:sz w:val="28"/>
          <w:szCs w:val="28"/>
        </w:rPr>
        <w:t>№ 44-ФЗ в 24 контрактах из 47 заключенных МБУК «</w:t>
      </w:r>
      <w:proofErr w:type="spellStart"/>
      <w:r w:rsidRPr="0004071A">
        <w:rPr>
          <w:sz w:val="28"/>
          <w:szCs w:val="28"/>
        </w:rPr>
        <w:t>Боготольский</w:t>
      </w:r>
      <w:proofErr w:type="spellEnd"/>
      <w:r w:rsidRPr="0004071A">
        <w:rPr>
          <w:sz w:val="28"/>
          <w:szCs w:val="28"/>
        </w:rPr>
        <w:t xml:space="preserve"> городской краеведческий музей» с единственным поставщиком в 2023 году в пункте контракта, содержащем условие о сроке оплаты заказчиком оказанных услуг</w:t>
      </w:r>
      <w:r>
        <w:rPr>
          <w:sz w:val="28"/>
          <w:szCs w:val="28"/>
        </w:rPr>
        <w:t xml:space="preserve"> (работ), не верно указан срок </w:t>
      </w:r>
      <w:r w:rsidRPr="0004071A">
        <w:rPr>
          <w:sz w:val="28"/>
          <w:szCs w:val="28"/>
        </w:rPr>
        <w:t>оплаты.</w:t>
      </w:r>
    </w:p>
    <w:p w:rsidR="00EF6F1A" w:rsidRPr="0004071A" w:rsidRDefault="00EF6F1A" w:rsidP="00EF6F1A">
      <w:pPr>
        <w:widowControl w:val="0"/>
        <w:jc w:val="both"/>
        <w:rPr>
          <w:rFonts w:eastAsia="Tahoma"/>
          <w:color w:val="000000"/>
          <w:sz w:val="28"/>
          <w:szCs w:val="28"/>
          <w:lang w:bidi="ru-RU"/>
        </w:rPr>
      </w:pPr>
      <w:r w:rsidRPr="0004071A">
        <w:rPr>
          <w:rFonts w:eastAsia="Tahoma" w:cs="Tahoma"/>
          <w:color w:val="000000"/>
          <w:sz w:val="28"/>
          <w:szCs w:val="28"/>
          <w:lang w:bidi="ru-RU"/>
        </w:rPr>
        <w:t xml:space="preserve">        8.</w:t>
      </w:r>
      <w:r w:rsidRPr="0004071A">
        <w:rPr>
          <w:rFonts w:eastAsia="Tahoma"/>
          <w:color w:val="000000"/>
          <w:sz w:val="28"/>
          <w:szCs w:val="28"/>
          <w:lang w:bidi="ru-RU"/>
        </w:rPr>
        <w:t xml:space="preserve"> В нарушение </w:t>
      </w:r>
      <w:hyperlink r:id="rId14" w:history="1">
        <w:r w:rsidRPr="0004071A">
          <w:rPr>
            <w:rFonts w:eastAsia="Tahoma"/>
            <w:sz w:val="28"/>
            <w:szCs w:val="28"/>
            <w:lang w:bidi="ru-RU"/>
          </w:rPr>
          <w:t>п. 71</w:t>
        </w:r>
      </w:hyperlink>
      <w:r w:rsidRPr="0004071A">
        <w:rPr>
          <w:rFonts w:eastAsia="Tahoma"/>
          <w:color w:val="000000"/>
          <w:sz w:val="28"/>
          <w:szCs w:val="28"/>
          <w:lang w:bidi="ru-RU"/>
        </w:rPr>
        <w:t xml:space="preserve"> Инструкции № 157н земельный участок, используемый учреждением на праве постоянного (бессрочного) пользования как инвентарный объект, был не сформирован и не отражен в бухгалтерском учете, что привело к искажению показателей баланса по счету 0 103 00 000 "Непроизведенные активы.</w:t>
      </w:r>
    </w:p>
    <w:p w:rsidR="00EF6F1A" w:rsidRPr="0004071A" w:rsidRDefault="00EF6F1A" w:rsidP="00EF6F1A">
      <w:pPr>
        <w:widowControl w:val="0"/>
        <w:jc w:val="both"/>
        <w:rPr>
          <w:rFonts w:eastAsia="Tahoma"/>
          <w:color w:val="000000"/>
          <w:sz w:val="28"/>
          <w:szCs w:val="28"/>
          <w:lang w:bidi="ru-RU"/>
        </w:rPr>
      </w:pPr>
      <w:r w:rsidRPr="0004071A">
        <w:rPr>
          <w:rFonts w:eastAsia="Tahoma"/>
          <w:color w:val="000000"/>
          <w:sz w:val="28"/>
          <w:szCs w:val="28"/>
          <w:lang w:bidi="ru-RU"/>
        </w:rPr>
        <w:t xml:space="preserve">        9.</w:t>
      </w:r>
      <w:r w:rsidRPr="0004071A">
        <w:rPr>
          <w:rFonts w:eastAsia="Calibri" w:cs="Tahoma"/>
          <w:color w:val="000000"/>
          <w:sz w:val="28"/>
          <w:szCs w:val="28"/>
          <w:lang w:eastAsia="en-US" w:bidi="ru-RU"/>
        </w:rPr>
        <w:t xml:space="preserve"> Проверкой фактического наличия имущества</w:t>
      </w:r>
      <w:r w:rsidRPr="0004071A">
        <w:rPr>
          <w:rFonts w:eastAsia="MS Mincho" w:cs="Tahoma"/>
          <w:color w:val="000000"/>
          <w:sz w:val="28"/>
          <w:szCs w:val="28"/>
          <w:lang w:bidi="ru-RU"/>
        </w:rPr>
        <w:t xml:space="preserve"> выявлены расхождения установленного ограждения в количестве 2 шт. (секция +столб).</w:t>
      </w:r>
      <w:r w:rsidRPr="0004071A">
        <w:rPr>
          <w:rFonts w:eastAsia="Tahoma" w:cs="Tahoma"/>
          <w:color w:val="000000"/>
          <w:sz w:val="28"/>
          <w:szCs w:val="28"/>
          <w:lang w:bidi="ru-RU"/>
        </w:rPr>
        <w:t xml:space="preserve">   </w:t>
      </w:r>
    </w:p>
    <w:p w:rsidR="00EF6F1A" w:rsidRPr="0004071A" w:rsidRDefault="00EF6F1A" w:rsidP="00F8315E">
      <w:pPr>
        <w:pStyle w:val="afb"/>
        <w:ind w:firstLine="567"/>
        <w:rPr>
          <w:lang w:bidi="ru-RU"/>
        </w:rPr>
      </w:pPr>
      <w:r w:rsidRPr="0004071A">
        <w:rPr>
          <w:rFonts w:eastAsia="Calibri"/>
        </w:rPr>
        <w:t>10.</w:t>
      </w:r>
      <w:r w:rsidRPr="0004071A">
        <w:rPr>
          <w:rFonts w:eastAsia="Calibri"/>
          <w:color w:val="FF0000"/>
        </w:rPr>
        <w:t xml:space="preserve"> </w:t>
      </w:r>
      <w:r w:rsidRPr="0004071A">
        <w:rPr>
          <w:lang w:bidi="ru-RU"/>
        </w:rPr>
        <w:t xml:space="preserve">В нарушение п. 2 р.1 Приказа Минфина России от 31.08.2018 № 186н, </w:t>
      </w:r>
      <w:proofErr w:type="spellStart"/>
      <w:r w:rsidRPr="0004071A">
        <w:rPr>
          <w:lang w:bidi="ru-RU"/>
        </w:rPr>
        <w:t>п.п</w:t>
      </w:r>
      <w:proofErr w:type="spellEnd"/>
      <w:r w:rsidRPr="0004071A">
        <w:rPr>
          <w:lang w:bidi="ru-RU"/>
        </w:rPr>
        <w:t xml:space="preserve">. 5.1 п. 5 </w:t>
      </w:r>
      <w:r w:rsidRPr="0004071A">
        <w:rPr>
          <w:bCs/>
          <w:kern w:val="36"/>
        </w:rPr>
        <w:t xml:space="preserve">Порядка составления Плана ФХД </w:t>
      </w:r>
      <w:r w:rsidRPr="0004071A">
        <w:rPr>
          <w:lang w:bidi="ru-RU"/>
        </w:rPr>
        <w:t>выявлено несоответствие суммы планируемых поступлений, отраженных в плане ФХД, указанной в соглашении (доп. соглашении) о выделении суммы субсидий (на выполнение государственного (муниципального) задания, целевой субсидии).</w:t>
      </w:r>
    </w:p>
    <w:p w:rsidR="00EF6F1A" w:rsidRDefault="00EF6F1A" w:rsidP="00EF6F1A">
      <w:pPr>
        <w:jc w:val="center"/>
        <w:rPr>
          <w:b/>
          <w:sz w:val="28"/>
          <w:szCs w:val="28"/>
        </w:rPr>
      </w:pPr>
    </w:p>
    <w:p w:rsidR="00F8315E" w:rsidRPr="0004071A" w:rsidRDefault="00F8315E" w:rsidP="00F8315E">
      <w:pPr>
        <w:jc w:val="both"/>
        <w:rPr>
          <w:b/>
          <w:sz w:val="28"/>
          <w:szCs w:val="28"/>
        </w:rPr>
      </w:pPr>
      <w:r>
        <w:rPr>
          <w:b/>
          <w:sz w:val="28"/>
          <w:szCs w:val="28"/>
        </w:rPr>
        <w:tab/>
        <w:t xml:space="preserve">3.6. </w:t>
      </w:r>
      <w:r w:rsidR="004D026D">
        <w:rPr>
          <w:b/>
          <w:sz w:val="28"/>
          <w:szCs w:val="28"/>
        </w:rPr>
        <w:t xml:space="preserve">Совместная с участием прокуратуры </w:t>
      </w:r>
      <w:r w:rsidRPr="0004071A">
        <w:rPr>
          <w:b/>
          <w:sz w:val="28"/>
          <w:szCs w:val="28"/>
        </w:rPr>
        <w:t xml:space="preserve">«Проверка использования бюджетных средств, выделенных администрации города Боготола в 2023 году и истекшем периоде 2024 года, предусмотренных национальным проектом «Жилье и городская среда» в рамках реализации </w:t>
      </w:r>
      <w:r w:rsidRPr="0004071A">
        <w:rPr>
          <w:b/>
          <w:sz w:val="28"/>
          <w:szCs w:val="28"/>
        </w:rPr>
        <w:lastRenderedPageBreak/>
        <w:t>муниципальной программы «Обеспечение доступным и комфортным жильем жителей города Боготола» по подпрограмме 1 «Переселение граждан из аварийного жилищного фонда города Боготола»</w:t>
      </w:r>
    </w:p>
    <w:p w:rsidR="00F8315E" w:rsidRDefault="00F8315E" w:rsidP="00F8315E">
      <w:pPr>
        <w:pStyle w:val="afb"/>
      </w:pPr>
      <w:r>
        <w:t>В ходе проведения контрольного мероприятия установлены следующее</w:t>
      </w:r>
      <w:r w:rsidRPr="004E417A">
        <w:rPr>
          <w:szCs w:val="28"/>
        </w:rPr>
        <w:t xml:space="preserve"> </w:t>
      </w:r>
      <w:r w:rsidRPr="00E540E1">
        <w:rPr>
          <w:szCs w:val="28"/>
        </w:rPr>
        <w:t>нарушения и недостатки</w:t>
      </w:r>
      <w:r>
        <w:t>:</w:t>
      </w:r>
    </w:p>
    <w:p w:rsidR="00714534" w:rsidRPr="00714534" w:rsidRDefault="00714534" w:rsidP="00714534">
      <w:pPr>
        <w:pStyle w:val="ae"/>
        <w:numPr>
          <w:ilvl w:val="0"/>
          <w:numId w:val="46"/>
        </w:numPr>
        <w:ind w:left="0" w:firstLine="708"/>
        <w:jc w:val="both"/>
        <w:rPr>
          <w:rFonts w:eastAsia="Tahoma"/>
          <w:sz w:val="28"/>
          <w:szCs w:val="28"/>
          <w:lang w:bidi="ru-RU"/>
        </w:rPr>
      </w:pPr>
      <w:r w:rsidRPr="00714534">
        <w:rPr>
          <w:rFonts w:eastAsia="Tahoma"/>
          <w:sz w:val="28"/>
          <w:szCs w:val="28"/>
          <w:lang w:bidi="ru-RU"/>
        </w:rPr>
        <w:t>Для переселения граждан из аварийного жилищного фонда применялись методы выплаты компенсаций собственникам за изымаемые жилые помещения на основании соглашений об изъятии (ст. 32 ЖК РФ), а также предоставления равноценных жилых помещений взамен изъятых (ст. 89 ЖК РФ) как в муниципальную собственность, так и непосредственно собственникам. Однако выплата компенсаций собственникам за изымаемое жилье осуществлялась, но не была предусмотрена подпрограммой 1 на 2023–2024 годы, что вступает в противоречие с региональной адресной программой Красноярского края (№144-п от 29.03.2019).</w:t>
      </w:r>
    </w:p>
    <w:p w:rsidR="00F8315E" w:rsidRDefault="00F8315E" w:rsidP="00F8315E">
      <w:pPr>
        <w:pStyle w:val="ae"/>
        <w:numPr>
          <w:ilvl w:val="0"/>
          <w:numId w:val="46"/>
        </w:numPr>
        <w:ind w:left="0" w:firstLine="708"/>
        <w:jc w:val="both"/>
        <w:rPr>
          <w:sz w:val="28"/>
          <w:szCs w:val="28"/>
        </w:rPr>
      </w:pPr>
      <w:r w:rsidRPr="00F8315E">
        <w:rPr>
          <w:sz w:val="28"/>
          <w:szCs w:val="28"/>
        </w:rPr>
        <w:t>По результатам проверки установлено, что оплата первого этапа по муниципальному контракту № 25 от 18.07.2022 г была произведена с задержкой на 10 календарных дней из-за поздней передачи отчёта о строительной оценке Поставщиком (Застройщиком). Остальные этапы оплаты Заказчиком и передача квартиры Заказчику были выполнены в установленные сроки.</w:t>
      </w:r>
    </w:p>
    <w:p w:rsidR="00714534" w:rsidRDefault="00F8315E" w:rsidP="00714534">
      <w:pPr>
        <w:pStyle w:val="ae"/>
        <w:numPr>
          <w:ilvl w:val="0"/>
          <w:numId w:val="46"/>
        </w:numPr>
        <w:ind w:left="0" w:firstLine="708"/>
        <w:jc w:val="both"/>
        <w:rPr>
          <w:sz w:val="28"/>
          <w:szCs w:val="28"/>
        </w:rPr>
      </w:pPr>
      <w:r w:rsidRPr="00714534">
        <w:rPr>
          <w:sz w:val="28"/>
          <w:szCs w:val="28"/>
        </w:rPr>
        <w:t>В ходе проверки исполнения муниципального контракта № 83 было выявлено, что первоначальные две приемки квартиры не состоялась из-за обнаруженных недостатков.</w:t>
      </w:r>
    </w:p>
    <w:p w:rsidR="00714534" w:rsidRDefault="00F8315E" w:rsidP="00BB7629">
      <w:pPr>
        <w:pStyle w:val="ae"/>
        <w:numPr>
          <w:ilvl w:val="0"/>
          <w:numId w:val="46"/>
        </w:numPr>
        <w:ind w:left="0" w:firstLine="708"/>
        <w:jc w:val="both"/>
        <w:rPr>
          <w:sz w:val="28"/>
          <w:szCs w:val="28"/>
        </w:rPr>
      </w:pPr>
      <w:r w:rsidRPr="00714534">
        <w:rPr>
          <w:sz w:val="28"/>
          <w:szCs w:val="28"/>
        </w:rPr>
        <w:t>В нарушение ч. 6 ст. 34 Закона № 44-ФЗ передача квартиры Заказчику состоялась 20 сентября 2024 года, что является нарушением установленного срока, согласно п. 4.1 муниципального контракта. За данное нарушение администрация города Боготола направила застройщику ООО «</w:t>
      </w:r>
      <w:proofErr w:type="spellStart"/>
      <w:r w:rsidRPr="00714534">
        <w:rPr>
          <w:sz w:val="28"/>
          <w:szCs w:val="28"/>
        </w:rPr>
        <w:t>СтройКрасСтандарт</w:t>
      </w:r>
      <w:proofErr w:type="spellEnd"/>
      <w:r w:rsidRPr="00714534">
        <w:rPr>
          <w:sz w:val="28"/>
          <w:szCs w:val="28"/>
        </w:rPr>
        <w:t xml:space="preserve">» требование об уплате неустойки в размере 645 036,84 рубля за несвоевременную передачу жилого помещения по муниципальному контракту № 83 от 21.11.2022г. </w:t>
      </w:r>
    </w:p>
    <w:p w:rsidR="00F8315E" w:rsidRPr="00714534" w:rsidRDefault="00F8315E" w:rsidP="00714534">
      <w:pPr>
        <w:pStyle w:val="ae"/>
        <w:numPr>
          <w:ilvl w:val="0"/>
          <w:numId w:val="46"/>
        </w:numPr>
        <w:ind w:left="0" w:firstLine="708"/>
        <w:jc w:val="both"/>
        <w:rPr>
          <w:sz w:val="28"/>
          <w:szCs w:val="28"/>
        </w:rPr>
      </w:pPr>
      <w:r w:rsidRPr="00714534">
        <w:rPr>
          <w:sz w:val="28"/>
          <w:szCs w:val="28"/>
        </w:rPr>
        <w:t>Нарушение сроков передачи жилых помещений Поставщиком было зафиксировано по всем 108 контрактам, общая сумма предъявленных пеней составила 71 465,2 тыс. рублей. На момент проверки указанные пени не оплачены</w:t>
      </w:r>
      <w:r w:rsidR="00714534" w:rsidRPr="00714534">
        <w:rPr>
          <w:sz w:val="28"/>
          <w:szCs w:val="28"/>
        </w:rPr>
        <w:t xml:space="preserve"> Поставщиком (Застройщиком) ООО «</w:t>
      </w:r>
      <w:proofErr w:type="spellStart"/>
      <w:r w:rsidR="00714534" w:rsidRPr="00714534">
        <w:rPr>
          <w:sz w:val="28"/>
          <w:szCs w:val="28"/>
        </w:rPr>
        <w:t>СтройКрасСтандарт</w:t>
      </w:r>
      <w:proofErr w:type="spellEnd"/>
      <w:r w:rsidR="00714534" w:rsidRPr="00714534">
        <w:rPr>
          <w:sz w:val="28"/>
          <w:szCs w:val="28"/>
        </w:rPr>
        <w:t>»</w:t>
      </w:r>
      <w:r w:rsidRPr="00714534">
        <w:rPr>
          <w:sz w:val="28"/>
          <w:szCs w:val="28"/>
        </w:rPr>
        <w:t>.</w:t>
      </w:r>
    </w:p>
    <w:p w:rsidR="00AB38D0" w:rsidRPr="003D1724" w:rsidRDefault="00AB38D0" w:rsidP="006A5356">
      <w:pPr>
        <w:pStyle w:val="afb"/>
        <w:ind w:firstLine="0"/>
        <w:rPr>
          <w:b/>
        </w:rPr>
      </w:pPr>
    </w:p>
    <w:p w:rsidR="00AB38D0" w:rsidRPr="00CB1208" w:rsidRDefault="00CB1208" w:rsidP="00DE3689">
      <w:pPr>
        <w:pStyle w:val="afb"/>
      </w:pPr>
      <w:r>
        <w:t xml:space="preserve">По итогам контрольных мероприятий, материалы </w:t>
      </w:r>
      <w:r w:rsidR="00AA2FC3">
        <w:t xml:space="preserve">трех </w:t>
      </w:r>
      <w:r>
        <w:t>проверок</w:t>
      </w:r>
      <w:r w:rsidR="006A5356">
        <w:t xml:space="preserve"> были </w:t>
      </w:r>
      <w:r w:rsidR="00AB38D0" w:rsidRPr="00CB1208">
        <w:t xml:space="preserve">направлены в </w:t>
      </w:r>
      <w:proofErr w:type="spellStart"/>
      <w:r w:rsidR="00AB38D0" w:rsidRPr="00CB1208">
        <w:t>Богот</w:t>
      </w:r>
      <w:r w:rsidR="00724D10">
        <w:t>ольскую</w:t>
      </w:r>
      <w:proofErr w:type="spellEnd"/>
      <w:r w:rsidR="00724D10">
        <w:t xml:space="preserve"> межрайонную прокуратуру, для проведения дальнейшей проверки.</w:t>
      </w:r>
    </w:p>
    <w:p w:rsidR="00AF5262" w:rsidRPr="008E23C2" w:rsidRDefault="00AF5262" w:rsidP="006A5356">
      <w:pPr>
        <w:pStyle w:val="afb"/>
        <w:ind w:firstLine="0"/>
        <w:rPr>
          <w:szCs w:val="28"/>
        </w:rPr>
      </w:pPr>
    </w:p>
    <w:p w:rsidR="00492CAA" w:rsidRPr="00B26208" w:rsidRDefault="00C74A21" w:rsidP="007A0CCF">
      <w:pPr>
        <w:pStyle w:val="afb"/>
        <w:numPr>
          <w:ilvl w:val="0"/>
          <w:numId w:val="44"/>
        </w:numPr>
        <w:jc w:val="center"/>
        <w:rPr>
          <w:b/>
          <w:szCs w:val="28"/>
        </w:rPr>
      </w:pPr>
      <w:r w:rsidRPr="00B26208">
        <w:rPr>
          <w:b/>
          <w:szCs w:val="28"/>
        </w:rPr>
        <w:t>Экспертно-аналитическая деятельност</w:t>
      </w:r>
      <w:r w:rsidR="00E03C3B" w:rsidRPr="00B26208">
        <w:rPr>
          <w:b/>
          <w:szCs w:val="28"/>
        </w:rPr>
        <w:t>и</w:t>
      </w:r>
    </w:p>
    <w:p w:rsidR="00652F96" w:rsidRPr="00837C04" w:rsidRDefault="00652F96" w:rsidP="00652F96">
      <w:pPr>
        <w:pStyle w:val="afb"/>
        <w:ind w:left="1069" w:firstLine="0"/>
        <w:rPr>
          <w:b/>
          <w:color w:val="FF0000"/>
          <w:szCs w:val="28"/>
        </w:rPr>
      </w:pPr>
    </w:p>
    <w:p w:rsidR="00492CAA" w:rsidRPr="00492CAA" w:rsidRDefault="00492CAA" w:rsidP="00284203">
      <w:pPr>
        <w:pStyle w:val="afb"/>
        <w:rPr>
          <w:szCs w:val="28"/>
        </w:rPr>
      </w:pPr>
      <w:r w:rsidRPr="008E23C2">
        <w:rPr>
          <w:bCs/>
          <w:szCs w:val="28"/>
        </w:rPr>
        <w:t xml:space="preserve">Основной задачей КСО города Боготола остается контроль соблюдения принципов законности, эффективности и </w:t>
      </w:r>
      <w:r w:rsidRPr="00492CAA">
        <w:rPr>
          <w:bCs/>
          <w:szCs w:val="28"/>
        </w:rPr>
        <w:t>результативности использования бюджетных средств на всех уровнях и этапах бюджетного процесса.</w:t>
      </w:r>
      <w:r w:rsidRPr="00492CAA">
        <w:rPr>
          <w:szCs w:val="28"/>
        </w:rPr>
        <w:t xml:space="preserve"> </w:t>
      </w:r>
    </w:p>
    <w:p w:rsidR="00E03C3B" w:rsidRPr="007D3962" w:rsidRDefault="007D3962" w:rsidP="00284203">
      <w:pPr>
        <w:pStyle w:val="afb"/>
        <w:rPr>
          <w:szCs w:val="28"/>
          <w:lang w:eastAsia="ar-SA"/>
        </w:rPr>
      </w:pPr>
      <w:r w:rsidRPr="007D3962">
        <w:rPr>
          <w:szCs w:val="28"/>
          <w:lang w:eastAsia="ar-SA"/>
        </w:rPr>
        <w:lastRenderedPageBreak/>
        <w:t>К</w:t>
      </w:r>
      <w:r>
        <w:rPr>
          <w:szCs w:val="28"/>
          <w:lang w:eastAsia="ar-SA"/>
        </w:rPr>
        <w:t xml:space="preserve">онтрольным органом </w:t>
      </w:r>
      <w:r w:rsidR="00E03C3B" w:rsidRPr="007D3962">
        <w:rPr>
          <w:szCs w:val="28"/>
          <w:lang w:eastAsia="ar-SA"/>
        </w:rPr>
        <w:t>з</w:t>
      </w:r>
      <w:r>
        <w:rPr>
          <w:szCs w:val="28"/>
          <w:lang w:eastAsia="ar-SA"/>
        </w:rPr>
        <w:t xml:space="preserve">а отчетный период подготовлено </w:t>
      </w:r>
      <w:r w:rsidR="00311801" w:rsidRPr="00311801">
        <w:rPr>
          <w:szCs w:val="28"/>
          <w:lang w:eastAsia="ar-SA"/>
        </w:rPr>
        <w:t>11</w:t>
      </w:r>
      <w:r w:rsidR="00E03C3B" w:rsidRPr="00311801">
        <w:rPr>
          <w:szCs w:val="28"/>
          <w:lang w:eastAsia="ar-SA"/>
        </w:rPr>
        <w:t xml:space="preserve"> заключений </w:t>
      </w:r>
      <w:r w:rsidR="00E03C3B" w:rsidRPr="007D3962">
        <w:rPr>
          <w:szCs w:val="28"/>
          <w:lang w:eastAsia="ar-SA"/>
        </w:rPr>
        <w:t xml:space="preserve">на проекты решений Совета депутатов, </w:t>
      </w:r>
      <w:r w:rsidR="00E03C3B" w:rsidRPr="007D3962">
        <w:rPr>
          <w:szCs w:val="28"/>
        </w:rPr>
        <w:t>затрагивающих бюджетное законодательство.</w:t>
      </w:r>
    </w:p>
    <w:p w:rsidR="00E03C3B" w:rsidRPr="00311801" w:rsidRDefault="00E03C3B" w:rsidP="001F35AE">
      <w:pPr>
        <w:pStyle w:val="afb"/>
        <w:ind w:right="142"/>
        <w:rPr>
          <w:szCs w:val="28"/>
          <w:lang w:eastAsia="ar-SA"/>
        </w:rPr>
      </w:pPr>
      <w:r w:rsidRPr="00E03C3B">
        <w:rPr>
          <w:szCs w:val="28"/>
          <w:lang w:eastAsia="ar-SA"/>
        </w:rPr>
        <w:t xml:space="preserve">В ходе проведения экспертизы поступивших проектов муниципальных нормативных правовых актов </w:t>
      </w:r>
      <w:r w:rsidR="007D3962">
        <w:rPr>
          <w:szCs w:val="28"/>
          <w:lang w:eastAsia="ar-SA"/>
        </w:rPr>
        <w:t>Кон</w:t>
      </w:r>
      <w:r w:rsidR="00B718FB">
        <w:rPr>
          <w:szCs w:val="28"/>
          <w:lang w:eastAsia="ar-SA"/>
        </w:rPr>
        <w:t xml:space="preserve">трольным органом было выявлено </w:t>
      </w:r>
      <w:r w:rsidR="00E51B85">
        <w:rPr>
          <w:szCs w:val="28"/>
          <w:lang w:eastAsia="ar-SA"/>
        </w:rPr>
        <w:t>12</w:t>
      </w:r>
      <w:r w:rsidR="00A9369F" w:rsidRPr="00311801">
        <w:rPr>
          <w:szCs w:val="28"/>
          <w:lang w:eastAsia="ar-SA"/>
        </w:rPr>
        <w:t xml:space="preserve"> нарушений</w:t>
      </w:r>
      <w:r w:rsidRPr="00311801">
        <w:rPr>
          <w:szCs w:val="28"/>
          <w:lang w:eastAsia="ar-SA"/>
        </w:rPr>
        <w:t xml:space="preserve"> норм д</w:t>
      </w:r>
      <w:r w:rsidR="007D3962" w:rsidRPr="00311801">
        <w:rPr>
          <w:szCs w:val="28"/>
          <w:lang w:eastAsia="ar-SA"/>
        </w:rPr>
        <w:t xml:space="preserve">ействующего законодательства и </w:t>
      </w:r>
      <w:r w:rsidR="00E51B85">
        <w:rPr>
          <w:szCs w:val="28"/>
          <w:lang w:eastAsia="ar-SA"/>
        </w:rPr>
        <w:t>20</w:t>
      </w:r>
      <w:r w:rsidRPr="00311801">
        <w:rPr>
          <w:szCs w:val="28"/>
          <w:lang w:eastAsia="ar-SA"/>
        </w:rPr>
        <w:t xml:space="preserve"> замечаний.</w:t>
      </w:r>
    </w:p>
    <w:p w:rsidR="00C74A21" w:rsidRPr="00E03C3B" w:rsidRDefault="00E03C3B" w:rsidP="00284203">
      <w:pPr>
        <w:pStyle w:val="afb"/>
        <w:rPr>
          <w:szCs w:val="28"/>
        </w:rPr>
      </w:pPr>
      <w:r w:rsidRPr="00E03C3B">
        <w:rPr>
          <w:szCs w:val="28"/>
        </w:rPr>
        <w:t xml:space="preserve">При принятии проектов муниципальных правовых актов </w:t>
      </w:r>
      <w:r w:rsidR="007D3962">
        <w:rPr>
          <w:szCs w:val="28"/>
        </w:rPr>
        <w:t xml:space="preserve">города </w:t>
      </w:r>
      <w:r w:rsidRPr="00E03C3B">
        <w:rPr>
          <w:szCs w:val="28"/>
        </w:rPr>
        <w:t>все нарушения и замечания, выявленные</w:t>
      </w:r>
      <w:r w:rsidR="007D3962">
        <w:rPr>
          <w:szCs w:val="28"/>
        </w:rPr>
        <w:t xml:space="preserve"> Контрольным органом</w:t>
      </w:r>
      <w:r w:rsidRPr="00E03C3B">
        <w:rPr>
          <w:szCs w:val="28"/>
        </w:rPr>
        <w:t>, были учтены субъектами правотворческой инициативы.</w:t>
      </w:r>
    </w:p>
    <w:p w:rsidR="001707BB" w:rsidRPr="007D3962" w:rsidRDefault="001707BB" w:rsidP="00284203">
      <w:pPr>
        <w:pStyle w:val="afb"/>
        <w:rPr>
          <w:szCs w:val="28"/>
        </w:rPr>
      </w:pPr>
    </w:p>
    <w:p w:rsidR="00273953" w:rsidRPr="00B40120" w:rsidRDefault="00273953" w:rsidP="007A0CCF">
      <w:pPr>
        <w:pStyle w:val="afb"/>
        <w:numPr>
          <w:ilvl w:val="0"/>
          <w:numId w:val="44"/>
        </w:numPr>
        <w:ind w:left="0" w:firstLine="567"/>
        <w:jc w:val="center"/>
        <w:rPr>
          <w:szCs w:val="28"/>
          <w:lang w:eastAsia="ar-SA"/>
        </w:rPr>
      </w:pPr>
      <w:r w:rsidRPr="00B40120">
        <w:rPr>
          <w:b/>
          <w:szCs w:val="28"/>
          <w:lang w:eastAsia="ar-SA"/>
        </w:rPr>
        <w:t>Обеспечение деятельности</w:t>
      </w:r>
      <w:r w:rsidR="00C647A7" w:rsidRPr="00B40120">
        <w:rPr>
          <w:b/>
          <w:szCs w:val="28"/>
          <w:lang w:eastAsia="ar-SA"/>
        </w:rPr>
        <w:t xml:space="preserve"> Контрольного органа</w:t>
      </w:r>
      <w:r w:rsidRPr="00B40120">
        <w:rPr>
          <w:b/>
          <w:szCs w:val="28"/>
          <w:lang w:eastAsia="ar-SA"/>
        </w:rPr>
        <w:t>, взаимодействие с другими контрольными, правоохранительными и иными органами государственной власти и местного самоуправления</w:t>
      </w:r>
    </w:p>
    <w:p w:rsidR="004D3866" w:rsidRPr="004D3866" w:rsidRDefault="004D3866" w:rsidP="00284203">
      <w:pPr>
        <w:pStyle w:val="afb"/>
        <w:rPr>
          <w:szCs w:val="28"/>
          <w:lang w:eastAsia="ar-SA"/>
        </w:rPr>
      </w:pPr>
    </w:p>
    <w:p w:rsidR="00273953" w:rsidRPr="00C647A7" w:rsidRDefault="007605ED" w:rsidP="00284203">
      <w:pPr>
        <w:pStyle w:val="afb"/>
        <w:rPr>
          <w:szCs w:val="28"/>
        </w:rPr>
      </w:pPr>
      <w:r>
        <w:rPr>
          <w:szCs w:val="28"/>
          <w:lang w:eastAsia="ar-SA"/>
        </w:rPr>
        <w:t>В течение 2024</w:t>
      </w:r>
      <w:r w:rsidR="00273953" w:rsidRPr="00C647A7">
        <w:rPr>
          <w:szCs w:val="28"/>
          <w:lang w:eastAsia="ar-SA"/>
        </w:rPr>
        <w:t xml:space="preserve"> года председатель </w:t>
      </w:r>
      <w:r w:rsidR="00C647A7" w:rsidRPr="00C647A7">
        <w:rPr>
          <w:szCs w:val="28"/>
          <w:lang w:eastAsia="ar-SA"/>
        </w:rPr>
        <w:t xml:space="preserve">Контрольного органа </w:t>
      </w:r>
      <w:r w:rsidR="00273953" w:rsidRPr="00C647A7">
        <w:rPr>
          <w:szCs w:val="28"/>
          <w:lang w:eastAsia="ar-SA"/>
        </w:rPr>
        <w:t>принимал участие в работе заседаний постоянных комиссий и сессий Совета депутатов.</w:t>
      </w:r>
    </w:p>
    <w:p w:rsidR="008964D1" w:rsidRPr="00804BC8" w:rsidRDefault="008964D1" w:rsidP="00284203">
      <w:pPr>
        <w:pStyle w:val="afb"/>
        <w:rPr>
          <w:color w:val="1A1A1A"/>
          <w:szCs w:val="28"/>
        </w:rPr>
      </w:pPr>
      <w:r>
        <w:rPr>
          <w:szCs w:val="28"/>
        </w:rPr>
        <w:t xml:space="preserve">Контрольный орган </w:t>
      </w:r>
      <w:r w:rsidR="008E23C2">
        <w:rPr>
          <w:szCs w:val="28"/>
        </w:rPr>
        <w:t>тесно взаимодействовал</w:t>
      </w:r>
      <w:r w:rsidRPr="00804BC8">
        <w:rPr>
          <w:szCs w:val="28"/>
        </w:rPr>
        <w:t xml:space="preserve"> со Счетной палатой Красноярского края </w:t>
      </w:r>
      <w:r w:rsidRPr="00804BC8">
        <w:rPr>
          <w:szCs w:val="28"/>
          <w:lang w:eastAsia="ar-SA"/>
        </w:rPr>
        <w:t xml:space="preserve">посредством обмена </w:t>
      </w:r>
      <w:r w:rsidRPr="00804BC8">
        <w:rPr>
          <w:color w:val="1A1A1A"/>
          <w:szCs w:val="28"/>
        </w:rPr>
        <w:t xml:space="preserve">методической, правовой и аналитической информацией, представляющей взаимный интерес. </w:t>
      </w:r>
    </w:p>
    <w:p w:rsidR="008964D1" w:rsidRPr="00804BC8" w:rsidRDefault="008964D1" w:rsidP="00284203">
      <w:pPr>
        <w:pStyle w:val="afb"/>
        <w:rPr>
          <w:color w:val="1A1A1A"/>
          <w:szCs w:val="28"/>
        </w:rPr>
      </w:pPr>
      <w:r w:rsidRPr="00804BC8">
        <w:rPr>
          <w:color w:val="1A1A1A"/>
          <w:szCs w:val="28"/>
        </w:rPr>
        <w:t>Осуществлялся обмен практическим опытом с контрольно-счетными органами других муниципальных образований по вопросам организации деятельности, применения действующего законодательства в рамках проведения контрольных и экспертно-аналитических мероприятий.</w:t>
      </w:r>
    </w:p>
    <w:p w:rsidR="008964D1" w:rsidRPr="00804BC8" w:rsidRDefault="007605ED" w:rsidP="00284203">
      <w:pPr>
        <w:pStyle w:val="afb"/>
        <w:rPr>
          <w:szCs w:val="28"/>
          <w:lang w:eastAsia="ar-SA"/>
        </w:rPr>
      </w:pPr>
      <w:r>
        <w:rPr>
          <w:szCs w:val="28"/>
          <w:lang w:eastAsia="ar-SA"/>
        </w:rPr>
        <w:t>В течение 2024</w:t>
      </w:r>
      <w:r w:rsidR="008964D1" w:rsidRPr="00804BC8">
        <w:rPr>
          <w:szCs w:val="28"/>
          <w:lang w:eastAsia="ar-SA"/>
        </w:rPr>
        <w:t xml:space="preserve"> года на основании заключенных соглашений осуществлялось </w:t>
      </w:r>
      <w:r w:rsidR="008964D1" w:rsidRPr="00804BC8">
        <w:rPr>
          <w:szCs w:val="28"/>
        </w:rPr>
        <w:t xml:space="preserve">информационное взаимодействие с </w:t>
      </w:r>
      <w:proofErr w:type="spellStart"/>
      <w:r w:rsidR="008964D1">
        <w:rPr>
          <w:szCs w:val="28"/>
        </w:rPr>
        <w:t>Боготольской</w:t>
      </w:r>
      <w:proofErr w:type="spellEnd"/>
      <w:r w:rsidR="008964D1">
        <w:rPr>
          <w:szCs w:val="28"/>
        </w:rPr>
        <w:t xml:space="preserve"> межрайонной </w:t>
      </w:r>
      <w:r w:rsidR="008964D1" w:rsidRPr="00804BC8">
        <w:rPr>
          <w:szCs w:val="28"/>
        </w:rPr>
        <w:t>прокуратурой и Управлением Федерального каз</w:t>
      </w:r>
      <w:r>
        <w:rPr>
          <w:szCs w:val="28"/>
        </w:rPr>
        <w:t>начейства по Красноярскому краю,</w:t>
      </w:r>
      <w:r w:rsidR="008964D1" w:rsidRPr="00804BC8">
        <w:rPr>
          <w:szCs w:val="28"/>
        </w:rPr>
        <w:t xml:space="preserve"> </w:t>
      </w:r>
      <w:r>
        <w:rPr>
          <w:color w:val="1A1A1A"/>
          <w:szCs w:val="28"/>
        </w:rPr>
        <w:t>в</w:t>
      </w:r>
      <w:r w:rsidR="008964D1" w:rsidRPr="00804BC8">
        <w:rPr>
          <w:color w:val="1A1A1A"/>
          <w:szCs w:val="28"/>
        </w:rPr>
        <w:t>ыполняя условия заключенного соглашения.</w:t>
      </w:r>
    </w:p>
    <w:p w:rsidR="008964D1" w:rsidRDefault="007605ED" w:rsidP="00284203">
      <w:pPr>
        <w:pStyle w:val="afb"/>
        <w:rPr>
          <w:szCs w:val="28"/>
        </w:rPr>
      </w:pPr>
      <w:r>
        <w:rPr>
          <w:szCs w:val="28"/>
        </w:rPr>
        <w:t>В 2024</w:t>
      </w:r>
      <w:r w:rsidR="008964D1" w:rsidRPr="00804BC8">
        <w:rPr>
          <w:szCs w:val="28"/>
        </w:rPr>
        <w:t xml:space="preserve"> году в связи с внесенными изм</w:t>
      </w:r>
      <w:r w:rsidR="008964D1">
        <w:rPr>
          <w:szCs w:val="28"/>
        </w:rPr>
        <w:t>енениями в Федеральный закон от</w:t>
      </w:r>
      <w:r w:rsidR="008964D1" w:rsidRPr="00804BC8">
        <w:rPr>
          <w:szCs w:val="28"/>
        </w:rPr>
        <w:t xml:space="preserve"> 07.02.2011 № 6-ФЗ </w:t>
      </w:r>
      <w:r w:rsidR="00A43F81">
        <w:rPr>
          <w:szCs w:val="28"/>
        </w:rPr>
        <w:t xml:space="preserve">Контрольным органом </w:t>
      </w:r>
      <w:r w:rsidR="007E57DA">
        <w:rPr>
          <w:szCs w:val="28"/>
        </w:rPr>
        <w:t>внесено изменение в Положение о Контрольном органе в новой редакции.</w:t>
      </w:r>
      <w:r w:rsidR="00A43F81">
        <w:rPr>
          <w:szCs w:val="28"/>
        </w:rPr>
        <w:t xml:space="preserve"> </w:t>
      </w:r>
      <w:r w:rsidR="001E2E32">
        <w:rPr>
          <w:szCs w:val="28"/>
        </w:rPr>
        <w:t xml:space="preserve">Контрольным органом </w:t>
      </w:r>
      <w:r>
        <w:rPr>
          <w:szCs w:val="28"/>
        </w:rPr>
        <w:t>в 2024</w:t>
      </w:r>
      <w:r w:rsidR="008964D1" w:rsidRPr="00804BC8">
        <w:rPr>
          <w:szCs w:val="28"/>
        </w:rPr>
        <w:t xml:space="preserve"> году </w:t>
      </w:r>
      <w:r w:rsidR="007C3B6C">
        <w:rPr>
          <w:szCs w:val="28"/>
        </w:rPr>
        <w:t>разработано ряд</w:t>
      </w:r>
      <w:r w:rsidR="008964D1" w:rsidRPr="00804BC8">
        <w:rPr>
          <w:szCs w:val="28"/>
        </w:rPr>
        <w:t xml:space="preserve"> нормативных правовых актов, регламентирующих вопросы деятельности в связи с изменением орган</w:t>
      </w:r>
      <w:r w:rsidR="008964D1">
        <w:rPr>
          <w:szCs w:val="28"/>
        </w:rPr>
        <w:t>изационно-правового статуса.</w:t>
      </w:r>
    </w:p>
    <w:p w:rsidR="00843AB0" w:rsidRDefault="00843AB0" w:rsidP="00284203">
      <w:pPr>
        <w:pStyle w:val="afb"/>
        <w:rPr>
          <w:szCs w:val="28"/>
        </w:rPr>
      </w:pPr>
    </w:p>
    <w:p w:rsidR="0030095B" w:rsidRPr="00A03631" w:rsidRDefault="0030095B" w:rsidP="007A0CCF">
      <w:pPr>
        <w:pStyle w:val="afb"/>
        <w:numPr>
          <w:ilvl w:val="0"/>
          <w:numId w:val="44"/>
        </w:numPr>
        <w:ind w:left="0" w:firstLine="0"/>
        <w:jc w:val="center"/>
        <w:rPr>
          <w:b/>
          <w:szCs w:val="28"/>
        </w:rPr>
      </w:pPr>
      <w:r w:rsidRPr="00A03631">
        <w:rPr>
          <w:b/>
          <w:szCs w:val="28"/>
        </w:rPr>
        <w:t>М</w:t>
      </w:r>
      <w:r w:rsidR="00A03631" w:rsidRPr="00A03631">
        <w:rPr>
          <w:b/>
          <w:szCs w:val="28"/>
        </w:rPr>
        <w:t>етодическое и информационное обеспечение деятельности</w:t>
      </w:r>
    </w:p>
    <w:p w:rsidR="00A03631" w:rsidRPr="00A03631" w:rsidRDefault="00A03631" w:rsidP="00284203">
      <w:pPr>
        <w:pStyle w:val="afb"/>
        <w:rPr>
          <w:szCs w:val="28"/>
        </w:rPr>
      </w:pPr>
    </w:p>
    <w:p w:rsidR="0030095B" w:rsidRPr="00A03631" w:rsidRDefault="00B7510C" w:rsidP="00284203">
      <w:pPr>
        <w:pStyle w:val="afb"/>
        <w:rPr>
          <w:szCs w:val="28"/>
        </w:rPr>
      </w:pPr>
      <w:r>
        <w:rPr>
          <w:szCs w:val="28"/>
        </w:rPr>
        <w:t>Ежегодно Контрольно-счетный</w:t>
      </w:r>
      <w:r w:rsidR="0030095B" w:rsidRPr="00A03631">
        <w:rPr>
          <w:szCs w:val="28"/>
        </w:rPr>
        <w:t xml:space="preserve"> </w:t>
      </w:r>
      <w:r>
        <w:rPr>
          <w:szCs w:val="28"/>
        </w:rPr>
        <w:t xml:space="preserve">орган </w:t>
      </w:r>
      <w:r w:rsidR="0030095B" w:rsidRPr="00A03631">
        <w:rPr>
          <w:szCs w:val="28"/>
        </w:rPr>
        <w:t>продолжает работу по совершенствованию методологического обеспечения своей деятельности.  Стандартизация деятельности</w:t>
      </w:r>
      <w:r>
        <w:rPr>
          <w:szCs w:val="28"/>
        </w:rPr>
        <w:t xml:space="preserve"> КСО</w:t>
      </w:r>
      <w:r w:rsidR="0030095B" w:rsidRPr="00A03631">
        <w:rPr>
          <w:szCs w:val="28"/>
        </w:rPr>
        <w:t xml:space="preserve"> проводится на базе (и с учетом) стандартов Счетной палаты Российской Федерации, Счетной палаты Красноярского края, типовых стандартов Союза муниципальных контрольно-счетных органов, методических рекомендаций Счетной палаты Красноярского края.</w:t>
      </w:r>
    </w:p>
    <w:p w:rsidR="00B7510C" w:rsidRDefault="00454CE9" w:rsidP="00284203">
      <w:pPr>
        <w:pStyle w:val="afb"/>
        <w:rPr>
          <w:szCs w:val="28"/>
        </w:rPr>
      </w:pPr>
      <w:r>
        <w:rPr>
          <w:szCs w:val="28"/>
        </w:rPr>
        <w:t>В декабре месяц</w:t>
      </w:r>
      <w:r w:rsidR="0003069B">
        <w:rPr>
          <w:szCs w:val="28"/>
        </w:rPr>
        <w:t>е разработан план работы на 2025</w:t>
      </w:r>
      <w:r w:rsidR="00B7510C">
        <w:rPr>
          <w:szCs w:val="28"/>
        </w:rPr>
        <w:t xml:space="preserve"> год, согласован с Советом депутатов и утвержден распоряжением председателя КСО.</w:t>
      </w:r>
    </w:p>
    <w:p w:rsidR="00B7510C" w:rsidRDefault="00B7510C" w:rsidP="00284203">
      <w:pPr>
        <w:pStyle w:val="afb"/>
        <w:rPr>
          <w:szCs w:val="28"/>
        </w:rPr>
      </w:pPr>
      <w:r>
        <w:rPr>
          <w:szCs w:val="28"/>
        </w:rPr>
        <w:lastRenderedPageBreak/>
        <w:t xml:space="preserve">Подготовлен </w:t>
      </w:r>
      <w:r w:rsidR="0003069B">
        <w:rPr>
          <w:szCs w:val="28"/>
        </w:rPr>
        <w:t>отчет о деятельности КСО за 2023</w:t>
      </w:r>
      <w:r>
        <w:rPr>
          <w:szCs w:val="28"/>
        </w:rPr>
        <w:t xml:space="preserve"> год</w:t>
      </w:r>
      <w:r w:rsidR="0087407A">
        <w:rPr>
          <w:szCs w:val="28"/>
        </w:rPr>
        <w:t xml:space="preserve"> и </w:t>
      </w:r>
      <w:r w:rsidR="0003069B">
        <w:rPr>
          <w:szCs w:val="28"/>
        </w:rPr>
        <w:t>представлен депутатам в марте</w:t>
      </w:r>
      <w:r w:rsidR="00E56CA3">
        <w:rPr>
          <w:szCs w:val="28"/>
        </w:rPr>
        <w:t xml:space="preserve"> 20</w:t>
      </w:r>
      <w:r w:rsidR="0003069B">
        <w:rPr>
          <w:szCs w:val="28"/>
        </w:rPr>
        <w:t>24</w:t>
      </w:r>
      <w:r>
        <w:rPr>
          <w:szCs w:val="28"/>
        </w:rPr>
        <w:t xml:space="preserve"> года.</w:t>
      </w:r>
    </w:p>
    <w:p w:rsidR="00B7510C" w:rsidRPr="00B7510C" w:rsidRDefault="00B7510C" w:rsidP="00284203">
      <w:pPr>
        <w:pStyle w:val="afb"/>
        <w:rPr>
          <w:szCs w:val="28"/>
        </w:rPr>
      </w:pPr>
      <w:r>
        <w:rPr>
          <w:szCs w:val="28"/>
        </w:rPr>
        <w:t>На основании запросов в адрес Сче</w:t>
      </w:r>
      <w:r w:rsidR="000E7DC9">
        <w:rPr>
          <w:szCs w:val="28"/>
        </w:rPr>
        <w:t>тной палаты Красноярского края,</w:t>
      </w:r>
      <w:r>
        <w:rPr>
          <w:szCs w:val="28"/>
        </w:rPr>
        <w:t xml:space="preserve"> Совета контрольно-счетных органов Красноярск</w:t>
      </w:r>
      <w:r w:rsidR="0087407A">
        <w:rPr>
          <w:szCs w:val="28"/>
        </w:rPr>
        <w:t>ого кра</w:t>
      </w:r>
      <w:r w:rsidR="000E7DC9">
        <w:rPr>
          <w:szCs w:val="28"/>
        </w:rPr>
        <w:t xml:space="preserve">я, органа </w:t>
      </w:r>
      <w:proofErr w:type="spellStart"/>
      <w:r w:rsidR="000E7DC9">
        <w:rPr>
          <w:szCs w:val="28"/>
        </w:rPr>
        <w:t>Красноярск</w:t>
      </w:r>
      <w:r w:rsidR="00410C51">
        <w:rPr>
          <w:szCs w:val="28"/>
        </w:rPr>
        <w:t>стат</w:t>
      </w:r>
      <w:proofErr w:type="spellEnd"/>
      <w:r w:rsidR="00410C51">
        <w:rPr>
          <w:szCs w:val="28"/>
        </w:rPr>
        <w:t xml:space="preserve"> и других органов</w:t>
      </w:r>
      <w:r w:rsidR="000E7DC9">
        <w:rPr>
          <w:szCs w:val="28"/>
        </w:rPr>
        <w:t xml:space="preserve"> в 2024 году </w:t>
      </w:r>
      <w:r w:rsidR="00E56CA3">
        <w:rPr>
          <w:szCs w:val="28"/>
        </w:rPr>
        <w:t xml:space="preserve">было направлено </w:t>
      </w:r>
      <w:r w:rsidR="007E4757" w:rsidRPr="007E4757">
        <w:rPr>
          <w:szCs w:val="28"/>
        </w:rPr>
        <w:t>ряд</w:t>
      </w:r>
      <w:r>
        <w:rPr>
          <w:szCs w:val="28"/>
        </w:rPr>
        <w:t xml:space="preserve"> отчетов, запросов и информаций о деятельности КСО</w:t>
      </w:r>
      <w:r w:rsidR="000E7DC9" w:rsidRPr="000E7DC9">
        <w:rPr>
          <w:szCs w:val="28"/>
        </w:rPr>
        <w:t xml:space="preserve"> </w:t>
      </w:r>
      <w:r w:rsidR="000E7DC9">
        <w:rPr>
          <w:szCs w:val="28"/>
        </w:rPr>
        <w:t>за 2023 год</w:t>
      </w:r>
      <w:r>
        <w:rPr>
          <w:szCs w:val="28"/>
        </w:rPr>
        <w:t>.</w:t>
      </w:r>
    </w:p>
    <w:p w:rsidR="0030095B" w:rsidRDefault="0030095B" w:rsidP="00284203">
      <w:pPr>
        <w:pStyle w:val="afb"/>
        <w:rPr>
          <w:szCs w:val="28"/>
        </w:rPr>
      </w:pPr>
      <w:r w:rsidRPr="00EE1FE0">
        <w:rPr>
          <w:szCs w:val="28"/>
        </w:rPr>
        <w:t xml:space="preserve">На официальном сайте Администрации города </w:t>
      </w:r>
      <w:r w:rsidR="00B7510C">
        <w:rPr>
          <w:szCs w:val="28"/>
        </w:rPr>
        <w:t xml:space="preserve">Боготола </w:t>
      </w:r>
      <w:r w:rsidR="000346B9" w:rsidRPr="00EE1FE0">
        <w:rPr>
          <w:szCs w:val="28"/>
        </w:rPr>
        <w:t xml:space="preserve">действует </w:t>
      </w:r>
      <w:r w:rsidR="00B7510C">
        <w:rPr>
          <w:szCs w:val="28"/>
        </w:rPr>
        <w:t xml:space="preserve">подраздел </w:t>
      </w:r>
      <w:r w:rsidRPr="00EE1FE0">
        <w:rPr>
          <w:szCs w:val="28"/>
        </w:rPr>
        <w:t>Контрольно-счетно</w:t>
      </w:r>
      <w:r w:rsidR="00B7510C">
        <w:rPr>
          <w:szCs w:val="28"/>
        </w:rPr>
        <w:t>го</w:t>
      </w:r>
      <w:r w:rsidRPr="00EE1FE0">
        <w:rPr>
          <w:szCs w:val="28"/>
        </w:rPr>
        <w:t xml:space="preserve"> </w:t>
      </w:r>
      <w:r w:rsidR="00B7510C">
        <w:rPr>
          <w:szCs w:val="28"/>
        </w:rPr>
        <w:t xml:space="preserve">органа </w:t>
      </w:r>
      <w:r w:rsidRPr="00EE1FE0">
        <w:rPr>
          <w:szCs w:val="28"/>
        </w:rPr>
        <w:t>города, где размещается и</w:t>
      </w:r>
      <w:r w:rsidR="00B7510C">
        <w:rPr>
          <w:szCs w:val="28"/>
        </w:rPr>
        <w:t xml:space="preserve">нформация об основных аспектах </w:t>
      </w:r>
      <w:r w:rsidRPr="00EE1FE0">
        <w:rPr>
          <w:szCs w:val="28"/>
        </w:rPr>
        <w:t>деятельности</w:t>
      </w:r>
      <w:r w:rsidR="00B7510C">
        <w:rPr>
          <w:szCs w:val="28"/>
        </w:rPr>
        <w:t xml:space="preserve"> КСО</w:t>
      </w:r>
      <w:r w:rsidRPr="00EE1FE0">
        <w:rPr>
          <w:szCs w:val="28"/>
        </w:rPr>
        <w:t xml:space="preserve">. </w:t>
      </w:r>
    </w:p>
    <w:p w:rsidR="00B7510C" w:rsidRPr="00EE1FE0" w:rsidRDefault="00B7510C" w:rsidP="00284203">
      <w:pPr>
        <w:pStyle w:val="afb"/>
        <w:rPr>
          <w:szCs w:val="28"/>
        </w:rPr>
      </w:pPr>
    </w:p>
    <w:p w:rsidR="0030095B" w:rsidRDefault="003A056F" w:rsidP="00A64201">
      <w:pPr>
        <w:pStyle w:val="afb"/>
        <w:numPr>
          <w:ilvl w:val="0"/>
          <w:numId w:val="44"/>
        </w:numPr>
        <w:jc w:val="center"/>
        <w:rPr>
          <w:b/>
        </w:rPr>
      </w:pPr>
      <w:r>
        <w:rPr>
          <w:b/>
        </w:rPr>
        <w:t>Организационная и кадровая работа</w:t>
      </w:r>
    </w:p>
    <w:p w:rsidR="0087407A" w:rsidRPr="0087407A" w:rsidRDefault="0087407A" w:rsidP="00284203">
      <w:pPr>
        <w:pStyle w:val="afb"/>
        <w:rPr>
          <w:b/>
        </w:rPr>
      </w:pPr>
    </w:p>
    <w:p w:rsidR="0030095B" w:rsidRPr="00EE1FE0" w:rsidRDefault="0030095B" w:rsidP="00284203">
      <w:pPr>
        <w:pStyle w:val="afb"/>
        <w:rPr>
          <w:szCs w:val="28"/>
        </w:rPr>
      </w:pPr>
      <w:r w:rsidRPr="003A056F">
        <w:rPr>
          <w:szCs w:val="28"/>
        </w:rPr>
        <w:t xml:space="preserve">В рамках работы по организационному обеспечению деятельности </w:t>
      </w:r>
      <w:r w:rsidR="003A056F">
        <w:rPr>
          <w:szCs w:val="28"/>
        </w:rPr>
        <w:t>Контрольно-счетного</w:t>
      </w:r>
      <w:r w:rsidRPr="003A056F">
        <w:rPr>
          <w:szCs w:val="28"/>
        </w:rPr>
        <w:t xml:space="preserve"> </w:t>
      </w:r>
      <w:r w:rsidR="003A056F">
        <w:rPr>
          <w:szCs w:val="28"/>
        </w:rPr>
        <w:t xml:space="preserve">органа </w:t>
      </w:r>
      <w:r w:rsidR="000B2AE7" w:rsidRPr="003A056F">
        <w:rPr>
          <w:szCs w:val="28"/>
        </w:rPr>
        <w:t xml:space="preserve">на основе анализа информации </w:t>
      </w:r>
      <w:r w:rsidR="000B2AE7" w:rsidRPr="00EE1FE0">
        <w:rPr>
          <w:szCs w:val="28"/>
        </w:rPr>
        <w:t>и определения пр</w:t>
      </w:r>
      <w:r w:rsidR="000B2AE7">
        <w:rPr>
          <w:szCs w:val="28"/>
        </w:rPr>
        <w:t xml:space="preserve">иоритетных направлений контроля, </w:t>
      </w:r>
      <w:r w:rsidR="00D95CC3">
        <w:rPr>
          <w:szCs w:val="28"/>
        </w:rPr>
        <w:t>сформирован План работы на 2025</w:t>
      </w:r>
      <w:r w:rsidR="000B2AE7" w:rsidRPr="003A056F">
        <w:rPr>
          <w:szCs w:val="28"/>
        </w:rPr>
        <w:t xml:space="preserve"> год</w:t>
      </w:r>
      <w:r w:rsidR="000B2AE7">
        <w:rPr>
          <w:szCs w:val="28"/>
        </w:rPr>
        <w:t xml:space="preserve">. </w:t>
      </w:r>
    </w:p>
    <w:p w:rsidR="003A056F" w:rsidRDefault="003A056F" w:rsidP="00284203">
      <w:pPr>
        <w:pStyle w:val="afb"/>
        <w:rPr>
          <w:color w:val="000000"/>
          <w:szCs w:val="28"/>
        </w:rPr>
      </w:pPr>
      <w:r w:rsidRPr="00622B37">
        <w:rPr>
          <w:color w:val="000000"/>
          <w:szCs w:val="28"/>
        </w:rPr>
        <w:t>Штатная численность Контрольно-счетно</w:t>
      </w:r>
      <w:r w:rsidR="00527297">
        <w:rPr>
          <w:color w:val="000000"/>
          <w:szCs w:val="28"/>
        </w:rPr>
        <w:t>го органа составляет 2</w:t>
      </w:r>
      <w:r>
        <w:rPr>
          <w:color w:val="000000"/>
          <w:szCs w:val="28"/>
        </w:rPr>
        <w:t xml:space="preserve"> человек</w:t>
      </w:r>
      <w:r w:rsidR="00527297">
        <w:rPr>
          <w:color w:val="000000"/>
          <w:szCs w:val="28"/>
        </w:rPr>
        <w:t>а</w:t>
      </w:r>
      <w:r>
        <w:rPr>
          <w:color w:val="000000"/>
          <w:szCs w:val="28"/>
        </w:rPr>
        <w:t xml:space="preserve">, </w:t>
      </w:r>
      <w:r w:rsidR="00527297">
        <w:rPr>
          <w:color w:val="000000"/>
          <w:szCs w:val="28"/>
        </w:rPr>
        <w:t>председатель и инспектор</w:t>
      </w:r>
      <w:r>
        <w:rPr>
          <w:color w:val="000000"/>
          <w:szCs w:val="28"/>
        </w:rPr>
        <w:t xml:space="preserve">, </w:t>
      </w:r>
      <w:r w:rsidR="00527297">
        <w:rPr>
          <w:color w:val="000000"/>
          <w:szCs w:val="28"/>
        </w:rPr>
        <w:t>имеющие</w:t>
      </w:r>
      <w:r w:rsidRPr="00622B37">
        <w:rPr>
          <w:color w:val="000000"/>
          <w:szCs w:val="28"/>
        </w:rPr>
        <w:t xml:space="preserve"> высшее </w:t>
      </w:r>
      <w:r w:rsidR="00681865">
        <w:rPr>
          <w:color w:val="000000"/>
          <w:szCs w:val="28"/>
        </w:rPr>
        <w:t xml:space="preserve">экономическое </w:t>
      </w:r>
      <w:r w:rsidRPr="00622B37">
        <w:rPr>
          <w:color w:val="000000"/>
          <w:szCs w:val="28"/>
        </w:rPr>
        <w:t xml:space="preserve">образование. </w:t>
      </w:r>
    </w:p>
    <w:p w:rsidR="00D95CC3" w:rsidRDefault="00D95CC3" w:rsidP="00D95CC3">
      <w:pPr>
        <w:pStyle w:val="afb"/>
        <w:ind w:firstLine="708"/>
        <w:rPr>
          <w:color w:val="000000"/>
          <w:szCs w:val="28"/>
        </w:rPr>
      </w:pPr>
      <w:r>
        <w:rPr>
          <w:color w:val="000000"/>
          <w:szCs w:val="28"/>
        </w:rPr>
        <w:t>Председатель Контрольного органа с</w:t>
      </w:r>
      <w:r w:rsidR="008C007E">
        <w:rPr>
          <w:color w:val="000000"/>
          <w:szCs w:val="28"/>
        </w:rPr>
        <w:t xml:space="preserve"> 04 по 05</w:t>
      </w:r>
      <w:r>
        <w:rPr>
          <w:color w:val="000000"/>
          <w:szCs w:val="28"/>
        </w:rPr>
        <w:t xml:space="preserve"> </w:t>
      </w:r>
      <w:r w:rsidR="008C007E">
        <w:rPr>
          <w:color w:val="000000"/>
          <w:szCs w:val="28"/>
        </w:rPr>
        <w:t>марта 2024</w:t>
      </w:r>
      <w:r>
        <w:rPr>
          <w:color w:val="000000"/>
          <w:szCs w:val="28"/>
        </w:rPr>
        <w:t xml:space="preserve"> года </w:t>
      </w:r>
      <w:r w:rsidR="008C007E">
        <w:rPr>
          <w:color w:val="000000"/>
          <w:szCs w:val="28"/>
        </w:rPr>
        <w:t xml:space="preserve">прошла </w:t>
      </w:r>
      <w:r w:rsidR="002F25B6">
        <w:rPr>
          <w:color w:val="000000"/>
          <w:szCs w:val="28"/>
        </w:rPr>
        <w:t xml:space="preserve">очное </w:t>
      </w:r>
      <w:r w:rsidR="008C007E">
        <w:rPr>
          <w:color w:val="000000"/>
          <w:szCs w:val="28"/>
        </w:rPr>
        <w:t>повышение квалификации в ФГУАОУВО «Сибирский федеральный университет»</w:t>
      </w:r>
      <w:r w:rsidR="004C3A82">
        <w:rPr>
          <w:color w:val="000000"/>
          <w:szCs w:val="28"/>
        </w:rPr>
        <w:t xml:space="preserve"> г. Красноярск</w:t>
      </w:r>
      <w:r w:rsidR="008C007E">
        <w:rPr>
          <w:color w:val="000000"/>
          <w:szCs w:val="28"/>
        </w:rPr>
        <w:t xml:space="preserve"> </w:t>
      </w:r>
      <w:r>
        <w:rPr>
          <w:color w:val="000000"/>
          <w:szCs w:val="28"/>
        </w:rPr>
        <w:t>по программе: «</w:t>
      </w:r>
      <w:r w:rsidR="008C007E">
        <w:rPr>
          <w:color w:val="000000"/>
          <w:szCs w:val="28"/>
        </w:rPr>
        <w:t>Административное право для органов внешнего государственного (муниципального) финансового контроля», в объеме</w:t>
      </w:r>
      <w:r>
        <w:rPr>
          <w:color w:val="000000"/>
          <w:szCs w:val="28"/>
        </w:rPr>
        <w:t xml:space="preserve"> </w:t>
      </w:r>
      <w:proofErr w:type="gramStart"/>
      <w:r>
        <w:rPr>
          <w:color w:val="000000"/>
          <w:szCs w:val="28"/>
        </w:rPr>
        <w:t>16</w:t>
      </w:r>
      <w:proofErr w:type="gramEnd"/>
      <w:r>
        <w:rPr>
          <w:color w:val="000000"/>
          <w:szCs w:val="28"/>
        </w:rPr>
        <w:t xml:space="preserve"> а/ч.</w:t>
      </w:r>
      <w:r w:rsidRPr="00202EC9">
        <w:rPr>
          <w:color w:val="000000"/>
          <w:szCs w:val="28"/>
        </w:rPr>
        <w:t xml:space="preserve"> </w:t>
      </w:r>
      <w:r>
        <w:rPr>
          <w:color w:val="000000"/>
          <w:szCs w:val="28"/>
        </w:rPr>
        <w:t>Получено удостоверение о повышении квалификации.</w:t>
      </w:r>
    </w:p>
    <w:p w:rsidR="00CC57CD" w:rsidRDefault="00202EC9" w:rsidP="00CC57CD">
      <w:pPr>
        <w:pStyle w:val="afb"/>
        <w:ind w:firstLine="708"/>
        <w:rPr>
          <w:color w:val="000000"/>
          <w:szCs w:val="28"/>
        </w:rPr>
      </w:pPr>
      <w:r>
        <w:rPr>
          <w:color w:val="000000"/>
          <w:szCs w:val="28"/>
        </w:rPr>
        <w:t>Председатель Контрольного органа с</w:t>
      </w:r>
      <w:r w:rsidR="00D95CC3">
        <w:rPr>
          <w:color w:val="000000"/>
          <w:szCs w:val="28"/>
        </w:rPr>
        <w:t xml:space="preserve"> </w:t>
      </w:r>
      <w:r w:rsidR="00CC57CD">
        <w:rPr>
          <w:color w:val="000000"/>
          <w:szCs w:val="28"/>
        </w:rPr>
        <w:t>0</w:t>
      </w:r>
      <w:r w:rsidR="00D95CC3">
        <w:rPr>
          <w:color w:val="000000"/>
          <w:szCs w:val="28"/>
        </w:rPr>
        <w:t>3 по 24 июня 2024</w:t>
      </w:r>
      <w:r w:rsidR="000B2AE7">
        <w:rPr>
          <w:color w:val="000000"/>
          <w:szCs w:val="28"/>
        </w:rPr>
        <w:t xml:space="preserve"> года </w:t>
      </w:r>
      <w:r w:rsidR="00CC57CD">
        <w:rPr>
          <w:color w:val="000000"/>
          <w:szCs w:val="28"/>
        </w:rPr>
        <w:t xml:space="preserve">обучалась </w:t>
      </w:r>
      <w:r w:rsidR="00992F69">
        <w:rPr>
          <w:color w:val="000000"/>
          <w:szCs w:val="28"/>
        </w:rPr>
        <w:t xml:space="preserve">дистанционно в </w:t>
      </w:r>
      <w:r w:rsidR="00D95CC3">
        <w:rPr>
          <w:color w:val="000000"/>
          <w:szCs w:val="28"/>
        </w:rPr>
        <w:t>АНО ДПО «Институт государственного управления и контрактной систему»</w:t>
      </w:r>
      <w:r w:rsidR="004C3A82" w:rsidRPr="004C3A82">
        <w:rPr>
          <w:color w:val="000000"/>
          <w:szCs w:val="28"/>
        </w:rPr>
        <w:t xml:space="preserve"> </w:t>
      </w:r>
      <w:r w:rsidR="004C3A82">
        <w:rPr>
          <w:color w:val="000000"/>
          <w:szCs w:val="28"/>
        </w:rPr>
        <w:t>г. Новосибирск</w:t>
      </w:r>
      <w:r w:rsidR="00D95CC3">
        <w:rPr>
          <w:color w:val="000000"/>
          <w:szCs w:val="28"/>
        </w:rPr>
        <w:t xml:space="preserve"> </w:t>
      </w:r>
      <w:r w:rsidR="00992F69">
        <w:rPr>
          <w:color w:val="000000"/>
          <w:szCs w:val="28"/>
        </w:rPr>
        <w:t>по программе</w:t>
      </w:r>
      <w:r w:rsidR="00D95CC3">
        <w:rPr>
          <w:color w:val="000000"/>
          <w:szCs w:val="28"/>
        </w:rPr>
        <w:t xml:space="preserve"> повышения квалификации</w:t>
      </w:r>
      <w:r w:rsidR="00992F69">
        <w:rPr>
          <w:color w:val="000000"/>
          <w:szCs w:val="28"/>
        </w:rPr>
        <w:t>: «</w:t>
      </w:r>
      <w:r w:rsidR="00D95CC3">
        <w:rPr>
          <w:color w:val="000000"/>
          <w:szCs w:val="28"/>
        </w:rPr>
        <w:t>Контрактная система в сфере закупок для обеспечения государственных и муниципальных нужд», в объеме 144</w:t>
      </w:r>
      <w:r w:rsidR="00992F69">
        <w:rPr>
          <w:color w:val="000000"/>
          <w:szCs w:val="28"/>
        </w:rPr>
        <w:t xml:space="preserve"> </w:t>
      </w:r>
      <w:proofErr w:type="spellStart"/>
      <w:r w:rsidR="00D95CC3">
        <w:rPr>
          <w:color w:val="000000"/>
          <w:szCs w:val="28"/>
        </w:rPr>
        <w:t>ак</w:t>
      </w:r>
      <w:proofErr w:type="spellEnd"/>
      <w:r w:rsidR="00D95CC3">
        <w:rPr>
          <w:color w:val="000000"/>
          <w:szCs w:val="28"/>
        </w:rPr>
        <w:t>.</w:t>
      </w:r>
      <w:r w:rsidR="00E71338">
        <w:rPr>
          <w:color w:val="000000"/>
          <w:szCs w:val="28"/>
        </w:rPr>
        <w:t xml:space="preserve"> </w:t>
      </w:r>
      <w:r w:rsidR="00D95CC3">
        <w:rPr>
          <w:color w:val="000000"/>
          <w:szCs w:val="28"/>
        </w:rPr>
        <w:t>часа</w:t>
      </w:r>
      <w:r w:rsidR="00992F69">
        <w:rPr>
          <w:color w:val="000000"/>
          <w:szCs w:val="28"/>
        </w:rPr>
        <w:t>. Получено удостоверение о повышении квалификации.</w:t>
      </w:r>
    </w:p>
    <w:p w:rsidR="00202EC9" w:rsidRDefault="00202EC9" w:rsidP="00202EC9">
      <w:pPr>
        <w:pStyle w:val="afb"/>
        <w:ind w:firstLine="708"/>
        <w:rPr>
          <w:color w:val="000000"/>
          <w:szCs w:val="28"/>
        </w:rPr>
      </w:pPr>
      <w:r>
        <w:rPr>
          <w:color w:val="000000"/>
          <w:szCs w:val="28"/>
        </w:rPr>
        <w:t xml:space="preserve">Инспектор Контрольного органа с </w:t>
      </w:r>
      <w:r w:rsidR="002F25B6">
        <w:rPr>
          <w:color w:val="000000"/>
          <w:szCs w:val="28"/>
        </w:rPr>
        <w:t>08 по 09 июля 2024</w:t>
      </w:r>
      <w:r>
        <w:rPr>
          <w:color w:val="000000"/>
          <w:szCs w:val="28"/>
        </w:rPr>
        <w:t xml:space="preserve"> года прошла </w:t>
      </w:r>
      <w:r w:rsidR="002F25B6">
        <w:rPr>
          <w:color w:val="000000"/>
          <w:szCs w:val="28"/>
        </w:rPr>
        <w:t xml:space="preserve">заочное </w:t>
      </w:r>
      <w:r>
        <w:rPr>
          <w:color w:val="000000"/>
          <w:szCs w:val="28"/>
        </w:rPr>
        <w:t xml:space="preserve">повышение квалификации в </w:t>
      </w:r>
      <w:r w:rsidR="002F25B6">
        <w:rPr>
          <w:color w:val="000000"/>
          <w:szCs w:val="28"/>
        </w:rPr>
        <w:t>АНО «Межрегиональный центр делового профессионального развития»</w:t>
      </w:r>
      <w:r w:rsidR="004C3A82" w:rsidRPr="004C3A82">
        <w:rPr>
          <w:color w:val="000000"/>
          <w:szCs w:val="28"/>
        </w:rPr>
        <w:t xml:space="preserve"> </w:t>
      </w:r>
      <w:r w:rsidR="004C3A82">
        <w:rPr>
          <w:color w:val="000000"/>
          <w:szCs w:val="28"/>
        </w:rPr>
        <w:t>г. Москова</w:t>
      </w:r>
      <w:r w:rsidR="002F25B6">
        <w:rPr>
          <w:color w:val="000000"/>
          <w:szCs w:val="28"/>
        </w:rPr>
        <w:t xml:space="preserve"> </w:t>
      </w:r>
      <w:r>
        <w:rPr>
          <w:color w:val="000000"/>
          <w:szCs w:val="28"/>
        </w:rPr>
        <w:t>по программе: «</w:t>
      </w:r>
      <w:r w:rsidR="002F25B6">
        <w:rPr>
          <w:color w:val="000000"/>
          <w:szCs w:val="28"/>
        </w:rPr>
        <w:t xml:space="preserve">Система управления государственным и муниципальным имуществом </w:t>
      </w:r>
      <w:r w:rsidR="004C3A82">
        <w:rPr>
          <w:color w:val="000000"/>
          <w:szCs w:val="28"/>
        </w:rPr>
        <w:t>в 2024 году: перспектива изменений законодательства, порядок учета и распоряжения, передача в аренду и собственность, государственный контроль», в объеме 16</w:t>
      </w:r>
      <w:r>
        <w:rPr>
          <w:color w:val="000000"/>
          <w:szCs w:val="28"/>
        </w:rPr>
        <w:t xml:space="preserve"> </w:t>
      </w:r>
      <w:proofErr w:type="spellStart"/>
      <w:r w:rsidR="004C3A82">
        <w:rPr>
          <w:color w:val="000000"/>
          <w:szCs w:val="28"/>
        </w:rPr>
        <w:t>ак</w:t>
      </w:r>
      <w:proofErr w:type="spellEnd"/>
      <w:r w:rsidR="004C3A82">
        <w:rPr>
          <w:color w:val="000000"/>
          <w:szCs w:val="28"/>
        </w:rPr>
        <w:t xml:space="preserve">. </w:t>
      </w:r>
      <w:r>
        <w:rPr>
          <w:color w:val="000000"/>
          <w:szCs w:val="28"/>
        </w:rPr>
        <w:t>часов.</w:t>
      </w:r>
      <w:r w:rsidRPr="00202EC9">
        <w:rPr>
          <w:color w:val="000000"/>
          <w:szCs w:val="28"/>
        </w:rPr>
        <w:t xml:space="preserve"> </w:t>
      </w:r>
      <w:r>
        <w:rPr>
          <w:color w:val="000000"/>
          <w:szCs w:val="28"/>
        </w:rPr>
        <w:t>Получено удостоверение о повышении квалификации.</w:t>
      </w:r>
    </w:p>
    <w:p w:rsidR="00F94F67" w:rsidRDefault="00202EC9" w:rsidP="00F94F67">
      <w:pPr>
        <w:pStyle w:val="afb"/>
        <w:ind w:firstLine="708"/>
        <w:rPr>
          <w:color w:val="000000"/>
          <w:szCs w:val="28"/>
        </w:rPr>
      </w:pPr>
      <w:r>
        <w:rPr>
          <w:color w:val="000000"/>
          <w:szCs w:val="28"/>
        </w:rPr>
        <w:t>Ин</w:t>
      </w:r>
      <w:r w:rsidR="004C3A82">
        <w:rPr>
          <w:color w:val="000000"/>
          <w:szCs w:val="28"/>
        </w:rPr>
        <w:t>спектор Контрольного органа с 09 по 1</w:t>
      </w:r>
      <w:r>
        <w:rPr>
          <w:color w:val="000000"/>
          <w:szCs w:val="28"/>
        </w:rPr>
        <w:t xml:space="preserve">3 </w:t>
      </w:r>
      <w:r w:rsidR="004C3A82">
        <w:rPr>
          <w:color w:val="000000"/>
          <w:szCs w:val="28"/>
        </w:rPr>
        <w:t>декабря 2024</w:t>
      </w:r>
      <w:r>
        <w:rPr>
          <w:color w:val="000000"/>
          <w:szCs w:val="28"/>
        </w:rPr>
        <w:t xml:space="preserve"> года прошла </w:t>
      </w:r>
      <w:r w:rsidR="004C3A82">
        <w:rPr>
          <w:color w:val="000000"/>
          <w:szCs w:val="28"/>
        </w:rPr>
        <w:t xml:space="preserve">очное </w:t>
      </w:r>
      <w:r>
        <w:rPr>
          <w:color w:val="000000"/>
          <w:szCs w:val="28"/>
        </w:rPr>
        <w:t>повышение квалификации</w:t>
      </w:r>
      <w:r w:rsidR="004A5AE2" w:rsidRPr="004A5AE2">
        <w:rPr>
          <w:color w:val="000000"/>
          <w:szCs w:val="28"/>
        </w:rPr>
        <w:t xml:space="preserve"> </w:t>
      </w:r>
      <w:r w:rsidR="004A5AE2">
        <w:rPr>
          <w:color w:val="000000"/>
          <w:szCs w:val="28"/>
        </w:rPr>
        <w:t>в ФГУАОУВО «Сибирский федеральный университет» г. Красноярск</w:t>
      </w:r>
      <w:r w:rsidR="004A5AE2" w:rsidRPr="004A5AE2">
        <w:rPr>
          <w:color w:val="000000"/>
          <w:szCs w:val="28"/>
        </w:rPr>
        <w:t xml:space="preserve"> </w:t>
      </w:r>
      <w:r w:rsidR="004A5AE2">
        <w:rPr>
          <w:color w:val="000000"/>
          <w:szCs w:val="28"/>
        </w:rPr>
        <w:t xml:space="preserve">по программе: «Вопросы совершенствования внешнего муниципального финансового контроля» в объеме </w:t>
      </w:r>
      <w:proofErr w:type="gramStart"/>
      <w:r w:rsidR="004A5AE2">
        <w:rPr>
          <w:color w:val="000000"/>
          <w:szCs w:val="28"/>
        </w:rPr>
        <w:t>40</w:t>
      </w:r>
      <w:proofErr w:type="gramEnd"/>
      <w:r>
        <w:rPr>
          <w:color w:val="000000"/>
          <w:szCs w:val="28"/>
        </w:rPr>
        <w:t xml:space="preserve"> а/ч. </w:t>
      </w:r>
      <w:r w:rsidR="00F94F67">
        <w:rPr>
          <w:color w:val="000000"/>
          <w:szCs w:val="28"/>
        </w:rPr>
        <w:t>Получено удостоверение о повышении квалификации.</w:t>
      </w:r>
    </w:p>
    <w:p w:rsidR="000B2AE7" w:rsidRDefault="00775BFA" w:rsidP="00F94F67">
      <w:pPr>
        <w:pStyle w:val="afb"/>
        <w:ind w:firstLine="708"/>
        <w:rPr>
          <w:color w:val="000000"/>
          <w:szCs w:val="28"/>
        </w:rPr>
      </w:pPr>
      <w:r>
        <w:rPr>
          <w:color w:val="000000"/>
          <w:szCs w:val="28"/>
        </w:rPr>
        <w:lastRenderedPageBreak/>
        <w:t>В течение 2024</w:t>
      </w:r>
      <w:r w:rsidR="00F94F67">
        <w:rPr>
          <w:color w:val="000000"/>
          <w:szCs w:val="28"/>
        </w:rPr>
        <w:t xml:space="preserve"> года </w:t>
      </w:r>
      <w:r w:rsidR="000B2AE7">
        <w:rPr>
          <w:color w:val="000000"/>
          <w:szCs w:val="28"/>
        </w:rPr>
        <w:t>принял</w:t>
      </w:r>
      <w:r w:rsidR="00F94F67">
        <w:rPr>
          <w:color w:val="000000"/>
          <w:szCs w:val="28"/>
        </w:rPr>
        <w:t>и</w:t>
      </w:r>
      <w:r w:rsidR="000B2AE7">
        <w:rPr>
          <w:color w:val="000000"/>
          <w:szCs w:val="28"/>
        </w:rPr>
        <w:t xml:space="preserve"> участие в обучающихся семинарах (ВКС)</w:t>
      </w:r>
      <w:r w:rsidR="00740333">
        <w:rPr>
          <w:color w:val="000000"/>
          <w:szCs w:val="28"/>
        </w:rPr>
        <w:t xml:space="preserve"> проводимые О</w:t>
      </w:r>
      <w:r w:rsidR="00F94F67">
        <w:rPr>
          <w:color w:val="000000"/>
          <w:szCs w:val="28"/>
        </w:rPr>
        <w:t xml:space="preserve">тделением </w:t>
      </w:r>
      <w:r w:rsidR="00740333">
        <w:rPr>
          <w:color w:val="000000"/>
          <w:szCs w:val="28"/>
        </w:rPr>
        <w:t>С</w:t>
      </w:r>
      <w:r w:rsidR="00F94F67">
        <w:rPr>
          <w:color w:val="000000"/>
          <w:szCs w:val="28"/>
        </w:rPr>
        <w:t>овета контрольно-счетных органов при Счетной палате Российской Федерации</w:t>
      </w:r>
      <w:r w:rsidR="000B2AE7">
        <w:rPr>
          <w:color w:val="000000"/>
          <w:szCs w:val="28"/>
        </w:rPr>
        <w:t xml:space="preserve"> </w:t>
      </w:r>
      <w:r w:rsidR="00F94F67">
        <w:rPr>
          <w:color w:val="000000"/>
          <w:szCs w:val="28"/>
        </w:rPr>
        <w:t xml:space="preserve">на </w:t>
      </w:r>
      <w:r w:rsidR="000B2AE7">
        <w:rPr>
          <w:color w:val="000000"/>
          <w:szCs w:val="28"/>
        </w:rPr>
        <w:t>те</w:t>
      </w:r>
      <w:r w:rsidR="00F94F67">
        <w:rPr>
          <w:color w:val="000000"/>
          <w:szCs w:val="28"/>
        </w:rPr>
        <w:t>мы</w:t>
      </w:r>
      <w:r w:rsidR="000B2AE7">
        <w:rPr>
          <w:color w:val="000000"/>
          <w:szCs w:val="28"/>
        </w:rPr>
        <w:t>:</w:t>
      </w:r>
    </w:p>
    <w:p w:rsidR="00775BFA" w:rsidRDefault="00775BFA" w:rsidP="00F94F67">
      <w:pPr>
        <w:pStyle w:val="afb"/>
        <w:ind w:firstLine="708"/>
        <w:rPr>
          <w:color w:val="000000"/>
          <w:szCs w:val="28"/>
        </w:rPr>
      </w:pPr>
      <w:r>
        <w:rPr>
          <w:color w:val="000000"/>
          <w:szCs w:val="28"/>
        </w:rPr>
        <w:t>- «Типовые нарушения, выявляемые в ходе внешней проверки бюджетной отчетности главных администраторов бюджетных средств»</w:t>
      </w:r>
      <w:r w:rsidR="00796D35">
        <w:rPr>
          <w:color w:val="000000"/>
          <w:szCs w:val="28"/>
        </w:rPr>
        <w:t>;</w:t>
      </w:r>
    </w:p>
    <w:p w:rsidR="00796D35" w:rsidRDefault="00796D35" w:rsidP="00F94F67">
      <w:pPr>
        <w:pStyle w:val="afb"/>
        <w:ind w:firstLine="708"/>
        <w:rPr>
          <w:color w:val="000000"/>
          <w:szCs w:val="28"/>
        </w:rPr>
      </w:pPr>
      <w:r>
        <w:rPr>
          <w:color w:val="000000"/>
          <w:szCs w:val="28"/>
        </w:rPr>
        <w:t>- «Практика финансового контроля за реализацией проектов и программ развития культуры на территориях муниципальных образований»;</w:t>
      </w:r>
    </w:p>
    <w:p w:rsidR="00796D35" w:rsidRDefault="00796D35" w:rsidP="00F94F67">
      <w:pPr>
        <w:pStyle w:val="afb"/>
        <w:ind w:firstLine="708"/>
        <w:rPr>
          <w:color w:val="000000"/>
          <w:szCs w:val="28"/>
        </w:rPr>
      </w:pPr>
      <w:r>
        <w:rPr>
          <w:color w:val="000000"/>
          <w:szCs w:val="28"/>
        </w:rPr>
        <w:t>- «Отдельные аспекты внешнего муниципального финансового контроля»;</w:t>
      </w:r>
    </w:p>
    <w:p w:rsidR="00796D35" w:rsidRDefault="00796D35" w:rsidP="00F94F67">
      <w:pPr>
        <w:pStyle w:val="afb"/>
        <w:ind w:firstLine="708"/>
        <w:rPr>
          <w:color w:val="000000"/>
          <w:szCs w:val="28"/>
        </w:rPr>
      </w:pPr>
      <w:r>
        <w:rPr>
          <w:color w:val="000000"/>
          <w:szCs w:val="28"/>
        </w:rPr>
        <w:t>- «Организация питания в дошкольных и общеобразовательных организациях муниципальных образований»;</w:t>
      </w:r>
    </w:p>
    <w:p w:rsidR="00796D35" w:rsidRDefault="00796D35" w:rsidP="00F94F67">
      <w:pPr>
        <w:pStyle w:val="afb"/>
        <w:ind w:firstLine="708"/>
        <w:rPr>
          <w:color w:val="000000"/>
          <w:szCs w:val="28"/>
        </w:rPr>
      </w:pPr>
      <w:r>
        <w:rPr>
          <w:color w:val="000000"/>
          <w:szCs w:val="28"/>
        </w:rPr>
        <w:t>- «Ключевые новации в части администрирования доходов бюджета. Рассмотрение проблемных моментов инвентаризации дебиторской задолженности по доходам. Работа с просроченной дебиторской задолженностью по доходам»;</w:t>
      </w:r>
    </w:p>
    <w:p w:rsidR="00796D35" w:rsidRDefault="00796D35" w:rsidP="00F94F67">
      <w:pPr>
        <w:pStyle w:val="afb"/>
        <w:ind w:firstLine="708"/>
        <w:rPr>
          <w:color w:val="000000"/>
          <w:szCs w:val="28"/>
        </w:rPr>
      </w:pPr>
      <w:r>
        <w:rPr>
          <w:color w:val="000000"/>
          <w:szCs w:val="28"/>
        </w:rPr>
        <w:t xml:space="preserve">- </w:t>
      </w:r>
      <w:r w:rsidR="00F64BC1">
        <w:rPr>
          <w:color w:val="000000"/>
          <w:szCs w:val="28"/>
        </w:rPr>
        <w:t>«Инструменты риск-ориентированного подхода, а также контрольные и аналитические процедуры при проведении финансового аудита»;</w:t>
      </w:r>
    </w:p>
    <w:p w:rsidR="00F64BC1" w:rsidRDefault="00F64BC1" w:rsidP="00F94F67">
      <w:pPr>
        <w:pStyle w:val="afb"/>
        <w:ind w:firstLine="708"/>
        <w:rPr>
          <w:color w:val="000000"/>
          <w:szCs w:val="28"/>
        </w:rPr>
      </w:pPr>
      <w:r>
        <w:rPr>
          <w:color w:val="000000"/>
          <w:szCs w:val="28"/>
        </w:rPr>
        <w:t>- «Планирование деятельности контрольно-счетных органов»;</w:t>
      </w:r>
    </w:p>
    <w:p w:rsidR="00F64BC1" w:rsidRDefault="00F64BC1" w:rsidP="00F94F67">
      <w:pPr>
        <w:pStyle w:val="afb"/>
        <w:ind w:firstLine="708"/>
        <w:rPr>
          <w:color w:val="000000"/>
          <w:szCs w:val="28"/>
        </w:rPr>
      </w:pPr>
      <w:r>
        <w:rPr>
          <w:color w:val="000000"/>
          <w:szCs w:val="28"/>
        </w:rPr>
        <w:t>- «О некоторых вопросах применения норм административного законодательства при осуществлении полномочий внешнего муниципального финансового контроля»;</w:t>
      </w:r>
    </w:p>
    <w:p w:rsidR="00F64BC1" w:rsidRDefault="00F64BC1" w:rsidP="00F94F67">
      <w:pPr>
        <w:pStyle w:val="afb"/>
        <w:ind w:firstLine="708"/>
        <w:rPr>
          <w:color w:val="000000"/>
          <w:szCs w:val="28"/>
        </w:rPr>
      </w:pPr>
      <w:r>
        <w:rPr>
          <w:color w:val="000000"/>
          <w:szCs w:val="28"/>
        </w:rPr>
        <w:t>- «Анализ возможных причин признания закупок товаров, работ, услуг для обеспечения государственных и муниципальных нужд несостоявшимися»;</w:t>
      </w:r>
    </w:p>
    <w:p w:rsidR="00F64BC1" w:rsidRPr="007A0919" w:rsidRDefault="00F64BC1" w:rsidP="00F94F67">
      <w:pPr>
        <w:pStyle w:val="afb"/>
        <w:ind w:firstLine="708"/>
        <w:rPr>
          <w:szCs w:val="28"/>
        </w:rPr>
      </w:pPr>
      <w:r w:rsidRPr="007A0919">
        <w:rPr>
          <w:szCs w:val="28"/>
        </w:rPr>
        <w:t>- «</w:t>
      </w:r>
      <w:r w:rsidR="007A0919">
        <w:rPr>
          <w:szCs w:val="28"/>
        </w:rPr>
        <w:t>Вопросы применения и актуализации Классификатора нарушений, выявляемых в ходе внешнего государственного аудита (контроля), в Счетной палате Российской Федерации, контрольно-счетных органах субъектов Российской Федерации и муниципальных образований</w:t>
      </w:r>
      <w:r w:rsidRPr="007A0919">
        <w:rPr>
          <w:szCs w:val="28"/>
        </w:rPr>
        <w:t>»;</w:t>
      </w:r>
    </w:p>
    <w:p w:rsidR="00F64BC1" w:rsidRPr="00290386" w:rsidRDefault="007A0919" w:rsidP="00290386">
      <w:pPr>
        <w:pStyle w:val="afb"/>
        <w:ind w:firstLine="708"/>
        <w:rPr>
          <w:szCs w:val="28"/>
        </w:rPr>
      </w:pPr>
      <w:r>
        <w:rPr>
          <w:szCs w:val="28"/>
        </w:rPr>
        <w:t xml:space="preserve">- «Аудит осуществления контрольной (надзорной) </w:t>
      </w:r>
      <w:r w:rsidR="00290386">
        <w:rPr>
          <w:szCs w:val="28"/>
        </w:rPr>
        <w:t>деятельности, а также отдельных аспектов системы государственного управления».</w:t>
      </w:r>
    </w:p>
    <w:p w:rsidR="00FC72AA" w:rsidRPr="00FC72AA" w:rsidRDefault="00290386" w:rsidP="00284203">
      <w:pPr>
        <w:pStyle w:val="afb"/>
        <w:rPr>
          <w:szCs w:val="28"/>
        </w:rPr>
      </w:pPr>
      <w:r>
        <w:rPr>
          <w:color w:val="000000"/>
          <w:szCs w:val="28"/>
        </w:rPr>
        <w:t>Распоряжением</w:t>
      </w:r>
      <w:r w:rsidR="00B23B37">
        <w:rPr>
          <w:color w:val="000000"/>
          <w:szCs w:val="28"/>
        </w:rPr>
        <w:t xml:space="preserve"> председателя КСО от 20.07.2023 № 23 </w:t>
      </w:r>
      <w:r>
        <w:rPr>
          <w:color w:val="000000"/>
          <w:szCs w:val="28"/>
        </w:rPr>
        <w:t>назначен ответственный</w:t>
      </w:r>
      <w:r w:rsidR="00B23B37">
        <w:rPr>
          <w:color w:val="000000"/>
          <w:szCs w:val="28"/>
        </w:rPr>
        <w:t xml:space="preserve"> </w:t>
      </w:r>
      <w:r>
        <w:rPr>
          <w:color w:val="000000"/>
          <w:szCs w:val="28"/>
        </w:rPr>
        <w:t xml:space="preserve">– инспектор КСО, </w:t>
      </w:r>
      <w:r w:rsidR="00B23B37">
        <w:rPr>
          <w:color w:val="000000"/>
          <w:szCs w:val="28"/>
        </w:rPr>
        <w:t>за исполнение ФЗ от 09.02.2009 № 8-ФЗ «Об обеспечении доступа к информации о деятельности государственных органов и органов местного самоуправления»</w:t>
      </w:r>
      <w:r w:rsidR="00CE59D6">
        <w:rPr>
          <w:color w:val="000000"/>
          <w:szCs w:val="28"/>
        </w:rPr>
        <w:t xml:space="preserve"> за размещение информации о деятельности КСО на официальной странице в с</w:t>
      </w:r>
      <w:r>
        <w:rPr>
          <w:color w:val="000000"/>
          <w:szCs w:val="28"/>
        </w:rPr>
        <w:t xml:space="preserve">оциальной сети </w:t>
      </w:r>
      <w:proofErr w:type="spellStart"/>
      <w:r>
        <w:rPr>
          <w:color w:val="000000"/>
          <w:szCs w:val="28"/>
        </w:rPr>
        <w:t>ВКонтакте</w:t>
      </w:r>
      <w:proofErr w:type="spellEnd"/>
      <w:r>
        <w:rPr>
          <w:color w:val="000000"/>
          <w:szCs w:val="28"/>
        </w:rPr>
        <w:t xml:space="preserve"> </w:t>
      </w:r>
      <w:r w:rsidR="00CE59D6">
        <w:rPr>
          <w:color w:val="000000"/>
          <w:szCs w:val="28"/>
        </w:rPr>
        <w:t xml:space="preserve">в социальной сети </w:t>
      </w:r>
      <w:proofErr w:type="spellStart"/>
      <w:r w:rsidR="00CE59D6">
        <w:rPr>
          <w:color w:val="000000"/>
          <w:szCs w:val="28"/>
        </w:rPr>
        <w:t>ВКонтакте</w:t>
      </w:r>
      <w:proofErr w:type="spellEnd"/>
      <w:r w:rsidR="00CE59D6">
        <w:rPr>
          <w:color w:val="000000"/>
          <w:szCs w:val="28"/>
        </w:rPr>
        <w:t xml:space="preserve"> к компоненту «</w:t>
      </w:r>
      <w:proofErr w:type="spellStart"/>
      <w:r w:rsidR="00CE59D6">
        <w:rPr>
          <w:color w:val="000000"/>
          <w:szCs w:val="28"/>
        </w:rPr>
        <w:t>Госпаблик</w:t>
      </w:r>
      <w:proofErr w:type="spellEnd"/>
      <w:r w:rsidR="00CE59D6">
        <w:rPr>
          <w:color w:val="000000"/>
          <w:szCs w:val="28"/>
        </w:rPr>
        <w:t>» платформа обратной связи (ПОС).</w:t>
      </w:r>
      <w:r w:rsidR="00B23B37">
        <w:rPr>
          <w:color w:val="000000"/>
          <w:szCs w:val="28"/>
        </w:rPr>
        <w:t xml:space="preserve"> </w:t>
      </w:r>
      <w:r w:rsidR="00CE59D6">
        <w:rPr>
          <w:color w:val="000000"/>
          <w:szCs w:val="28"/>
        </w:rPr>
        <w:t xml:space="preserve">Еженедельно на официальной странице в социальной сети </w:t>
      </w:r>
      <w:proofErr w:type="spellStart"/>
      <w:r w:rsidR="00FC72AA" w:rsidRPr="00FC72AA">
        <w:rPr>
          <w:szCs w:val="28"/>
        </w:rPr>
        <w:t>ВКонтакте</w:t>
      </w:r>
      <w:proofErr w:type="spellEnd"/>
      <w:r w:rsidR="00FC72AA" w:rsidRPr="00FC72AA">
        <w:rPr>
          <w:szCs w:val="28"/>
        </w:rPr>
        <w:t xml:space="preserve"> </w:t>
      </w:r>
      <w:r>
        <w:rPr>
          <w:szCs w:val="28"/>
        </w:rPr>
        <w:t xml:space="preserve">в 2024 году </w:t>
      </w:r>
      <w:r w:rsidR="00FC72AA" w:rsidRPr="00FC72AA">
        <w:rPr>
          <w:szCs w:val="28"/>
        </w:rPr>
        <w:t>размещалось не менее</w:t>
      </w:r>
      <w:r w:rsidR="00CE59D6" w:rsidRPr="00FC72AA">
        <w:rPr>
          <w:szCs w:val="28"/>
        </w:rPr>
        <w:t xml:space="preserve"> три </w:t>
      </w:r>
      <w:r w:rsidR="00FC72AA" w:rsidRPr="00FC72AA">
        <w:rPr>
          <w:szCs w:val="28"/>
        </w:rPr>
        <w:t>ПОС.</w:t>
      </w:r>
    </w:p>
    <w:p w:rsidR="00E56CA3" w:rsidRPr="007C5AE9" w:rsidRDefault="00E56CA3" w:rsidP="00284203">
      <w:pPr>
        <w:pStyle w:val="afb"/>
        <w:rPr>
          <w:szCs w:val="28"/>
        </w:rPr>
      </w:pPr>
      <w:r w:rsidRPr="007C5AE9">
        <w:rPr>
          <w:szCs w:val="28"/>
        </w:rPr>
        <w:t xml:space="preserve">В целях укрепления сотрудничества между контрольными органами всех уровней КСО города </w:t>
      </w:r>
      <w:r w:rsidR="00CF7081">
        <w:rPr>
          <w:szCs w:val="28"/>
        </w:rPr>
        <w:t xml:space="preserve">Боготола </w:t>
      </w:r>
      <w:r w:rsidRPr="007C5AE9">
        <w:rPr>
          <w:szCs w:val="28"/>
        </w:rPr>
        <w:t>поддерживает постоянные контакты с контрольными органами городов</w:t>
      </w:r>
      <w:r w:rsidR="00CF7081">
        <w:rPr>
          <w:szCs w:val="28"/>
        </w:rPr>
        <w:t>:</w:t>
      </w:r>
      <w:r w:rsidRPr="007C5AE9">
        <w:rPr>
          <w:szCs w:val="28"/>
        </w:rPr>
        <w:t xml:space="preserve"> </w:t>
      </w:r>
      <w:r w:rsidR="001848CD">
        <w:rPr>
          <w:szCs w:val="28"/>
        </w:rPr>
        <w:t>Красноярска, Бородино</w:t>
      </w:r>
      <w:r w:rsidR="00492CAA">
        <w:rPr>
          <w:szCs w:val="28"/>
        </w:rPr>
        <w:t>, Минусинска,</w:t>
      </w:r>
      <w:r w:rsidR="00ED4511">
        <w:rPr>
          <w:szCs w:val="28"/>
        </w:rPr>
        <w:t xml:space="preserve"> </w:t>
      </w:r>
      <w:r w:rsidR="003D2B34">
        <w:rPr>
          <w:szCs w:val="28"/>
        </w:rPr>
        <w:t xml:space="preserve">Канска, </w:t>
      </w:r>
      <w:proofErr w:type="spellStart"/>
      <w:r w:rsidR="003D2B34">
        <w:rPr>
          <w:szCs w:val="28"/>
        </w:rPr>
        <w:t>Л</w:t>
      </w:r>
      <w:r w:rsidR="00CF7081">
        <w:rPr>
          <w:szCs w:val="28"/>
        </w:rPr>
        <w:t>есосибирска</w:t>
      </w:r>
      <w:proofErr w:type="spellEnd"/>
      <w:r w:rsidR="00CF7081">
        <w:rPr>
          <w:szCs w:val="28"/>
        </w:rPr>
        <w:t xml:space="preserve"> и муниципальных районов: </w:t>
      </w:r>
      <w:proofErr w:type="spellStart"/>
      <w:r w:rsidR="00ED4511">
        <w:rPr>
          <w:szCs w:val="28"/>
        </w:rPr>
        <w:t>Боготольского</w:t>
      </w:r>
      <w:proofErr w:type="spellEnd"/>
      <w:r w:rsidRPr="007C5AE9">
        <w:rPr>
          <w:szCs w:val="28"/>
        </w:rPr>
        <w:t>,</w:t>
      </w:r>
      <w:r w:rsidR="0031447F">
        <w:rPr>
          <w:szCs w:val="28"/>
        </w:rPr>
        <w:t xml:space="preserve"> </w:t>
      </w:r>
      <w:proofErr w:type="spellStart"/>
      <w:r w:rsidR="0031447F">
        <w:rPr>
          <w:szCs w:val="28"/>
        </w:rPr>
        <w:t>Ачинского</w:t>
      </w:r>
      <w:proofErr w:type="spellEnd"/>
      <w:r w:rsidR="0031447F">
        <w:rPr>
          <w:szCs w:val="28"/>
        </w:rPr>
        <w:t>,</w:t>
      </w:r>
      <w:r w:rsidRPr="007C5AE9">
        <w:rPr>
          <w:szCs w:val="28"/>
        </w:rPr>
        <w:t xml:space="preserve"> </w:t>
      </w:r>
      <w:proofErr w:type="spellStart"/>
      <w:r w:rsidRPr="007C5AE9">
        <w:rPr>
          <w:szCs w:val="28"/>
        </w:rPr>
        <w:t>Богучанского</w:t>
      </w:r>
      <w:proofErr w:type="spellEnd"/>
      <w:r w:rsidRPr="007C5AE9">
        <w:rPr>
          <w:szCs w:val="28"/>
        </w:rPr>
        <w:t xml:space="preserve">, Рыбинского, Таймырского </w:t>
      </w:r>
      <w:r w:rsidR="00D3227F">
        <w:rPr>
          <w:szCs w:val="28"/>
        </w:rPr>
        <w:t xml:space="preserve">и </w:t>
      </w:r>
      <w:r w:rsidRPr="007C5AE9">
        <w:rPr>
          <w:szCs w:val="28"/>
        </w:rPr>
        <w:t>Долгано-Ненецкого</w:t>
      </w:r>
      <w:r w:rsidR="005F49C3">
        <w:rPr>
          <w:szCs w:val="28"/>
        </w:rPr>
        <w:t xml:space="preserve"> и др</w:t>
      </w:r>
      <w:r w:rsidRPr="007C5AE9">
        <w:rPr>
          <w:szCs w:val="28"/>
        </w:rPr>
        <w:t xml:space="preserve">. </w:t>
      </w:r>
    </w:p>
    <w:p w:rsidR="005A1FCD" w:rsidRDefault="005A1FCD" w:rsidP="00284203">
      <w:pPr>
        <w:pStyle w:val="afb"/>
        <w:rPr>
          <w:szCs w:val="28"/>
        </w:rPr>
      </w:pPr>
    </w:p>
    <w:p w:rsidR="004E5531" w:rsidRPr="004E5531" w:rsidRDefault="004E5531" w:rsidP="004E5531">
      <w:pPr>
        <w:pStyle w:val="ae"/>
        <w:numPr>
          <w:ilvl w:val="0"/>
          <w:numId w:val="44"/>
        </w:numPr>
        <w:spacing w:line="276" w:lineRule="auto"/>
        <w:ind w:left="0" w:firstLine="0"/>
        <w:jc w:val="center"/>
        <w:rPr>
          <w:b/>
          <w:sz w:val="28"/>
          <w:szCs w:val="28"/>
        </w:rPr>
      </w:pPr>
      <w:r>
        <w:rPr>
          <w:b/>
          <w:sz w:val="28"/>
          <w:szCs w:val="28"/>
        </w:rPr>
        <w:lastRenderedPageBreak/>
        <w:t xml:space="preserve"> </w:t>
      </w:r>
      <w:r w:rsidR="008A0680" w:rsidRPr="004E5531">
        <w:rPr>
          <w:b/>
          <w:sz w:val="28"/>
          <w:szCs w:val="28"/>
        </w:rPr>
        <w:t>Приоритетные мероприятия Контрольно-счетного органа на 2025 год</w:t>
      </w:r>
    </w:p>
    <w:p w:rsidR="008A0680" w:rsidRPr="008A0680" w:rsidRDefault="00647351" w:rsidP="008A0680">
      <w:pPr>
        <w:ind w:firstLine="709"/>
        <w:contextualSpacing/>
        <w:jc w:val="both"/>
        <w:rPr>
          <w:sz w:val="28"/>
          <w:szCs w:val="28"/>
        </w:rPr>
      </w:pPr>
      <w:r>
        <w:rPr>
          <w:sz w:val="28"/>
          <w:szCs w:val="28"/>
        </w:rPr>
        <w:t>Деятельность Контрольно-счетного</w:t>
      </w:r>
      <w:r w:rsidR="008A0680" w:rsidRPr="008A0680">
        <w:rPr>
          <w:sz w:val="28"/>
          <w:szCs w:val="28"/>
        </w:rPr>
        <w:t xml:space="preserve"> </w:t>
      </w:r>
      <w:r>
        <w:rPr>
          <w:sz w:val="28"/>
          <w:szCs w:val="28"/>
        </w:rPr>
        <w:t xml:space="preserve">органа </w:t>
      </w:r>
      <w:r w:rsidR="008A0680" w:rsidRPr="008A0680">
        <w:rPr>
          <w:sz w:val="28"/>
          <w:szCs w:val="28"/>
        </w:rPr>
        <w:t>в 202</w:t>
      </w:r>
      <w:r>
        <w:rPr>
          <w:sz w:val="28"/>
          <w:szCs w:val="28"/>
        </w:rPr>
        <w:t>5</w:t>
      </w:r>
      <w:r w:rsidR="008A0680" w:rsidRPr="008A0680">
        <w:rPr>
          <w:sz w:val="28"/>
          <w:szCs w:val="28"/>
        </w:rPr>
        <w:t xml:space="preserve"> году будет направлена на реализацию полномочий по осуществлению внешнего муниципального финансового контроля, установленных федеральным законодательством.</w:t>
      </w:r>
    </w:p>
    <w:p w:rsidR="008A0680" w:rsidRPr="008A0680" w:rsidRDefault="008A0680" w:rsidP="008A0680">
      <w:pPr>
        <w:ind w:firstLine="709"/>
        <w:jc w:val="both"/>
        <w:rPr>
          <w:sz w:val="28"/>
          <w:szCs w:val="28"/>
        </w:rPr>
      </w:pPr>
      <w:r w:rsidRPr="008A0680">
        <w:rPr>
          <w:sz w:val="28"/>
          <w:szCs w:val="28"/>
        </w:rPr>
        <w:t>В соответствии с</w:t>
      </w:r>
      <w:r w:rsidR="00B529A0">
        <w:rPr>
          <w:sz w:val="28"/>
          <w:szCs w:val="28"/>
        </w:rPr>
        <w:t xml:space="preserve"> полномочиями Контрольно-счетного органа</w:t>
      </w:r>
      <w:r w:rsidRPr="008A0680">
        <w:rPr>
          <w:sz w:val="28"/>
          <w:szCs w:val="28"/>
        </w:rPr>
        <w:t>, установленными Бюджетным кодексом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B529A0">
        <w:rPr>
          <w:sz w:val="28"/>
          <w:szCs w:val="28"/>
        </w:rPr>
        <w:t xml:space="preserve"> Положением о Контрольно-счетном</w:t>
      </w:r>
      <w:r w:rsidRPr="008A0680">
        <w:rPr>
          <w:sz w:val="28"/>
          <w:szCs w:val="28"/>
        </w:rPr>
        <w:t xml:space="preserve"> </w:t>
      </w:r>
      <w:r w:rsidR="00B529A0">
        <w:rPr>
          <w:sz w:val="28"/>
          <w:szCs w:val="28"/>
        </w:rPr>
        <w:t xml:space="preserve">органе </w:t>
      </w:r>
      <w:r w:rsidRPr="008A0680">
        <w:rPr>
          <w:sz w:val="28"/>
          <w:szCs w:val="28"/>
        </w:rPr>
        <w:t xml:space="preserve">города </w:t>
      </w:r>
      <w:r w:rsidR="00B529A0">
        <w:rPr>
          <w:sz w:val="28"/>
          <w:szCs w:val="28"/>
        </w:rPr>
        <w:t>Боготол</w:t>
      </w:r>
      <w:r w:rsidR="00057EEA">
        <w:rPr>
          <w:sz w:val="28"/>
          <w:szCs w:val="28"/>
        </w:rPr>
        <w:t xml:space="preserve">а утвержденное </w:t>
      </w:r>
      <w:r w:rsidRPr="008A0680">
        <w:rPr>
          <w:sz w:val="28"/>
          <w:szCs w:val="28"/>
        </w:rPr>
        <w:t>решение</w:t>
      </w:r>
      <w:r w:rsidR="00057EEA">
        <w:rPr>
          <w:sz w:val="28"/>
          <w:szCs w:val="28"/>
        </w:rPr>
        <w:t>м</w:t>
      </w:r>
      <w:r w:rsidRPr="008A0680">
        <w:rPr>
          <w:sz w:val="28"/>
          <w:szCs w:val="28"/>
        </w:rPr>
        <w:t xml:space="preserve"> от</w:t>
      </w:r>
      <w:r w:rsidR="00057EEA">
        <w:rPr>
          <w:sz w:val="28"/>
          <w:szCs w:val="28"/>
        </w:rPr>
        <w:t xml:space="preserve"> 29.09.2022 №8-143</w:t>
      </w:r>
      <w:r w:rsidRPr="008A0680">
        <w:rPr>
          <w:sz w:val="28"/>
          <w:szCs w:val="28"/>
        </w:rPr>
        <w:t xml:space="preserve"> сформирова</w:t>
      </w:r>
      <w:r w:rsidR="00640C65">
        <w:rPr>
          <w:sz w:val="28"/>
          <w:szCs w:val="28"/>
        </w:rPr>
        <w:t>н План работы Контрольно-счетного</w:t>
      </w:r>
      <w:r w:rsidRPr="008A0680">
        <w:rPr>
          <w:sz w:val="28"/>
          <w:szCs w:val="28"/>
        </w:rPr>
        <w:t xml:space="preserve"> </w:t>
      </w:r>
      <w:r w:rsidR="00640C65">
        <w:rPr>
          <w:sz w:val="28"/>
          <w:szCs w:val="28"/>
        </w:rPr>
        <w:t xml:space="preserve">органа </w:t>
      </w:r>
      <w:r w:rsidRPr="008A0680">
        <w:rPr>
          <w:sz w:val="28"/>
          <w:szCs w:val="28"/>
        </w:rPr>
        <w:t>на 202</w:t>
      </w:r>
      <w:r w:rsidR="00640C65">
        <w:rPr>
          <w:sz w:val="28"/>
          <w:szCs w:val="28"/>
        </w:rPr>
        <w:t>5</w:t>
      </w:r>
      <w:r w:rsidRPr="008A0680">
        <w:rPr>
          <w:sz w:val="28"/>
          <w:szCs w:val="28"/>
        </w:rPr>
        <w:t xml:space="preserve"> год.</w:t>
      </w:r>
    </w:p>
    <w:p w:rsidR="008A0680" w:rsidRPr="008A0680" w:rsidRDefault="008A0680" w:rsidP="008A0680">
      <w:pPr>
        <w:ind w:firstLine="709"/>
        <w:contextualSpacing/>
        <w:jc w:val="both"/>
        <w:rPr>
          <w:sz w:val="28"/>
          <w:szCs w:val="28"/>
        </w:rPr>
      </w:pPr>
      <w:r w:rsidRPr="008A0680">
        <w:rPr>
          <w:sz w:val="28"/>
          <w:szCs w:val="28"/>
        </w:rPr>
        <w:t>В 202</w:t>
      </w:r>
      <w:r w:rsidR="00640C65">
        <w:rPr>
          <w:sz w:val="28"/>
          <w:szCs w:val="28"/>
        </w:rPr>
        <w:t>5</w:t>
      </w:r>
      <w:r w:rsidRPr="008A0680">
        <w:rPr>
          <w:sz w:val="28"/>
          <w:szCs w:val="28"/>
        </w:rPr>
        <w:t xml:space="preserve"> году согласно вышеуказанному Плану работы,</w:t>
      </w:r>
      <w:r w:rsidR="00640C65">
        <w:rPr>
          <w:sz w:val="28"/>
          <w:szCs w:val="28"/>
        </w:rPr>
        <w:t xml:space="preserve"> Контрольно-счетный орган</w:t>
      </w:r>
      <w:r w:rsidRPr="008A0680">
        <w:rPr>
          <w:sz w:val="28"/>
          <w:szCs w:val="28"/>
        </w:rPr>
        <w:t xml:space="preserve"> планирует провести 3</w:t>
      </w:r>
      <w:r w:rsidR="00640C65">
        <w:rPr>
          <w:sz w:val="28"/>
          <w:szCs w:val="28"/>
        </w:rPr>
        <w:t>0</w:t>
      </w:r>
      <w:r w:rsidRPr="008A0680">
        <w:rPr>
          <w:sz w:val="28"/>
          <w:szCs w:val="28"/>
        </w:rPr>
        <w:t xml:space="preserve"> мероприяти</w:t>
      </w:r>
      <w:r w:rsidR="00640C65">
        <w:rPr>
          <w:sz w:val="28"/>
          <w:szCs w:val="28"/>
        </w:rPr>
        <w:t>й</w:t>
      </w:r>
      <w:r w:rsidRPr="008A0680">
        <w:rPr>
          <w:sz w:val="28"/>
          <w:szCs w:val="28"/>
        </w:rPr>
        <w:t>, в том числе 3 контрольных, 2</w:t>
      </w:r>
      <w:r w:rsidR="00640C65">
        <w:rPr>
          <w:sz w:val="28"/>
          <w:szCs w:val="28"/>
        </w:rPr>
        <w:t>7</w:t>
      </w:r>
      <w:r w:rsidRPr="008A0680">
        <w:rPr>
          <w:sz w:val="28"/>
          <w:szCs w:val="28"/>
        </w:rPr>
        <w:t xml:space="preserve"> экспертно-аналитических мероприятий. </w:t>
      </w:r>
    </w:p>
    <w:p w:rsidR="008A0680" w:rsidRPr="008A0680" w:rsidRDefault="008A0680" w:rsidP="008A0680">
      <w:pPr>
        <w:ind w:firstLine="709"/>
        <w:jc w:val="both"/>
        <w:rPr>
          <w:color w:val="FF0000"/>
          <w:sz w:val="28"/>
          <w:szCs w:val="28"/>
        </w:rPr>
      </w:pPr>
      <w:r w:rsidRPr="008A0680">
        <w:rPr>
          <w:sz w:val="28"/>
          <w:szCs w:val="28"/>
        </w:rPr>
        <w:t>В том числе предполагается проведение:</w:t>
      </w:r>
    </w:p>
    <w:p w:rsidR="008A0680" w:rsidRPr="008A0680" w:rsidRDefault="00C65BFB" w:rsidP="008A0680">
      <w:pPr>
        <w:ind w:firstLine="709"/>
        <w:jc w:val="both"/>
        <w:rPr>
          <w:sz w:val="28"/>
          <w:szCs w:val="28"/>
        </w:rPr>
      </w:pPr>
      <w:r>
        <w:rPr>
          <w:sz w:val="28"/>
          <w:szCs w:val="28"/>
        </w:rPr>
        <w:t>- анализ деятельности местных органов исполнительной власти по администрированию дебиторской задолженности по доходам за 2024 год</w:t>
      </w:r>
      <w:r w:rsidR="008A0680" w:rsidRPr="008A0680">
        <w:rPr>
          <w:sz w:val="28"/>
          <w:szCs w:val="28"/>
        </w:rPr>
        <w:t xml:space="preserve">; </w:t>
      </w:r>
    </w:p>
    <w:p w:rsidR="008A0680" w:rsidRDefault="008A0680" w:rsidP="008A0680">
      <w:pPr>
        <w:ind w:firstLine="709"/>
        <w:jc w:val="both"/>
        <w:rPr>
          <w:sz w:val="28"/>
          <w:szCs w:val="28"/>
        </w:rPr>
      </w:pPr>
      <w:r w:rsidRPr="008A0680">
        <w:rPr>
          <w:sz w:val="28"/>
          <w:szCs w:val="28"/>
        </w:rPr>
        <w:t>-</w:t>
      </w:r>
      <w:r w:rsidR="00C65BFB">
        <w:rPr>
          <w:sz w:val="28"/>
          <w:szCs w:val="28"/>
        </w:rPr>
        <w:t xml:space="preserve"> аудит эффективности использования средств, выделенных на организацию горячего питания в МБУ </w:t>
      </w:r>
      <w:r w:rsidR="007A09B6">
        <w:rPr>
          <w:sz w:val="28"/>
          <w:szCs w:val="28"/>
        </w:rPr>
        <w:t>«</w:t>
      </w:r>
      <w:r w:rsidR="00C65BFB">
        <w:rPr>
          <w:sz w:val="28"/>
          <w:szCs w:val="28"/>
        </w:rPr>
        <w:t xml:space="preserve">СОШ </w:t>
      </w:r>
      <w:r w:rsidR="007A09B6">
        <w:rPr>
          <w:sz w:val="28"/>
          <w:szCs w:val="28"/>
        </w:rPr>
        <w:t>№ №</w:t>
      </w:r>
      <w:r w:rsidR="00142CBC">
        <w:rPr>
          <w:sz w:val="28"/>
          <w:szCs w:val="28"/>
        </w:rPr>
        <w:t>3</w:t>
      </w:r>
      <w:r w:rsidR="007A09B6">
        <w:rPr>
          <w:sz w:val="28"/>
          <w:szCs w:val="28"/>
        </w:rPr>
        <w:t>» за 2024 год</w:t>
      </w:r>
      <w:r w:rsidRPr="008A0680">
        <w:rPr>
          <w:sz w:val="28"/>
          <w:szCs w:val="28"/>
        </w:rPr>
        <w:t>;</w:t>
      </w:r>
    </w:p>
    <w:p w:rsidR="007A09B6" w:rsidRDefault="007A09B6" w:rsidP="008A0680">
      <w:pPr>
        <w:ind w:firstLine="709"/>
        <w:jc w:val="both"/>
        <w:rPr>
          <w:sz w:val="28"/>
          <w:szCs w:val="28"/>
        </w:rPr>
      </w:pPr>
      <w:r>
        <w:rPr>
          <w:sz w:val="28"/>
          <w:szCs w:val="28"/>
        </w:rPr>
        <w:t>- проведение совместной проверки с участием прокуратуры «Проверка эффективного использования бюджетных средств, предусмотренных национальным проектом «Жилье и городская среда» в рамках реализации муниципальной программы «Формирование современной городской среды города Боготола» за 2024 год;</w:t>
      </w:r>
    </w:p>
    <w:p w:rsidR="007A09B6" w:rsidRPr="008A0680" w:rsidRDefault="007A09B6" w:rsidP="008A0680">
      <w:pPr>
        <w:ind w:firstLine="709"/>
        <w:jc w:val="both"/>
        <w:rPr>
          <w:sz w:val="28"/>
          <w:szCs w:val="28"/>
        </w:rPr>
      </w:pPr>
      <w:r>
        <w:rPr>
          <w:sz w:val="28"/>
          <w:szCs w:val="28"/>
        </w:rPr>
        <w:t>- проведение параллельного контрольного мероприятия с участием Счетной палаты Красноярского края, «Проверка использования межбюджетных трансфертов, предоставленных бюджету города Боготола».</w:t>
      </w:r>
    </w:p>
    <w:p w:rsidR="008A0680" w:rsidRPr="004A0865" w:rsidRDefault="008A0680" w:rsidP="008A0680">
      <w:pPr>
        <w:ind w:firstLine="709"/>
        <w:jc w:val="both"/>
        <w:rPr>
          <w:sz w:val="28"/>
          <w:szCs w:val="28"/>
        </w:rPr>
      </w:pPr>
      <w:r w:rsidRPr="004A0865">
        <w:rPr>
          <w:sz w:val="28"/>
          <w:szCs w:val="28"/>
        </w:rPr>
        <w:t>Кроме того, в рамках установленных полномочий планируется:</w:t>
      </w:r>
    </w:p>
    <w:p w:rsidR="008A0680" w:rsidRPr="004A0865" w:rsidRDefault="008A0680" w:rsidP="008A0680">
      <w:pPr>
        <w:ind w:firstLine="709"/>
        <w:jc w:val="both"/>
        <w:rPr>
          <w:sz w:val="28"/>
          <w:szCs w:val="28"/>
        </w:rPr>
      </w:pPr>
      <w:r w:rsidRPr="004A0865">
        <w:rPr>
          <w:sz w:val="28"/>
          <w:szCs w:val="28"/>
        </w:rPr>
        <w:t>- а</w:t>
      </w:r>
      <w:r w:rsidRPr="004A0865">
        <w:rPr>
          <w:rFonts w:eastAsiaTheme="minorHAnsi"/>
          <w:sz w:val="28"/>
          <w:szCs w:val="28"/>
          <w:lang w:eastAsia="en-US"/>
        </w:rPr>
        <w:t>нализ и мониторинг бюджетного процесса;</w:t>
      </w:r>
    </w:p>
    <w:p w:rsidR="008A0680" w:rsidRPr="008A0680" w:rsidRDefault="008A0680" w:rsidP="008A0680">
      <w:pPr>
        <w:ind w:firstLine="709"/>
        <w:jc w:val="both"/>
        <w:rPr>
          <w:rFonts w:eastAsiaTheme="minorHAnsi"/>
          <w:sz w:val="28"/>
          <w:szCs w:val="28"/>
          <w:lang w:eastAsia="en-US"/>
        </w:rPr>
      </w:pPr>
      <w:r w:rsidRPr="008A0680">
        <w:rPr>
          <w:sz w:val="28"/>
          <w:szCs w:val="28"/>
        </w:rPr>
        <w:t xml:space="preserve">- проведение </w:t>
      </w:r>
      <w:r w:rsidRPr="008A0680">
        <w:rPr>
          <w:rFonts w:eastAsiaTheme="minorHAnsi"/>
          <w:sz w:val="28"/>
          <w:szCs w:val="28"/>
          <w:lang w:eastAsia="en-US"/>
        </w:rPr>
        <w:t>экспертиз проектов бюджета города и внесений изменений в бюджет города, с проверкой и анализом обоснованности его показателей, оперативным анализом исполнения бюджета города за истекший период;</w:t>
      </w:r>
    </w:p>
    <w:p w:rsidR="008A0680" w:rsidRPr="008A0680" w:rsidRDefault="008A0680" w:rsidP="008A0680">
      <w:pPr>
        <w:ind w:firstLine="709"/>
        <w:jc w:val="both"/>
        <w:rPr>
          <w:rFonts w:eastAsiaTheme="minorHAnsi"/>
          <w:sz w:val="28"/>
          <w:szCs w:val="28"/>
          <w:lang w:eastAsia="en-US"/>
        </w:rPr>
      </w:pPr>
      <w:r w:rsidRPr="008A0680">
        <w:rPr>
          <w:rFonts w:eastAsiaTheme="minorHAnsi"/>
          <w:sz w:val="28"/>
          <w:szCs w:val="28"/>
          <w:lang w:eastAsia="en-US"/>
        </w:rPr>
        <w:t xml:space="preserve">- внешняя проверка </w:t>
      </w:r>
      <w:r w:rsidRPr="008A0680">
        <w:rPr>
          <w:sz w:val="28"/>
          <w:szCs w:val="28"/>
        </w:rPr>
        <w:t>бюджетной отчетности главных администраторов бюджетных средств</w:t>
      </w:r>
      <w:r w:rsidRPr="008A0680">
        <w:rPr>
          <w:rFonts w:eastAsiaTheme="minorHAnsi"/>
          <w:sz w:val="28"/>
          <w:szCs w:val="28"/>
          <w:lang w:eastAsia="en-US"/>
        </w:rPr>
        <w:t xml:space="preserve"> за 202</w:t>
      </w:r>
      <w:r w:rsidR="004A0865">
        <w:rPr>
          <w:rFonts w:eastAsiaTheme="minorHAnsi"/>
          <w:sz w:val="28"/>
          <w:szCs w:val="28"/>
          <w:lang w:eastAsia="en-US"/>
        </w:rPr>
        <w:t>4</w:t>
      </w:r>
      <w:r w:rsidRPr="008A0680">
        <w:rPr>
          <w:rFonts w:eastAsiaTheme="minorHAnsi"/>
          <w:sz w:val="28"/>
          <w:szCs w:val="28"/>
          <w:lang w:eastAsia="en-US"/>
        </w:rPr>
        <w:t xml:space="preserve"> год, внешняя </w:t>
      </w:r>
      <w:r w:rsidRPr="008A0680">
        <w:rPr>
          <w:sz w:val="28"/>
          <w:szCs w:val="28"/>
        </w:rPr>
        <w:t xml:space="preserve">проверка </w:t>
      </w:r>
      <w:r w:rsidRPr="008A0680">
        <w:rPr>
          <w:rFonts w:eastAsiaTheme="minorHAnsi"/>
          <w:sz w:val="28"/>
          <w:szCs w:val="28"/>
          <w:lang w:eastAsia="en-US"/>
        </w:rPr>
        <w:t>годового отчета об исполнении местного бюджета за 202</w:t>
      </w:r>
      <w:r w:rsidR="004A0865">
        <w:rPr>
          <w:rFonts w:eastAsiaTheme="minorHAnsi"/>
          <w:sz w:val="28"/>
          <w:szCs w:val="28"/>
          <w:lang w:eastAsia="en-US"/>
        </w:rPr>
        <w:t>4</w:t>
      </w:r>
      <w:r w:rsidRPr="008A0680">
        <w:rPr>
          <w:rFonts w:eastAsiaTheme="minorHAnsi"/>
          <w:sz w:val="28"/>
          <w:szCs w:val="28"/>
          <w:lang w:eastAsia="en-US"/>
        </w:rPr>
        <w:t xml:space="preserve"> год, в рамках последующего контроля;</w:t>
      </w:r>
    </w:p>
    <w:p w:rsidR="008A0680" w:rsidRPr="008A0680" w:rsidRDefault="008A0680" w:rsidP="008A0680">
      <w:pPr>
        <w:ind w:firstLine="709"/>
        <w:jc w:val="both"/>
        <w:rPr>
          <w:rFonts w:eastAsiaTheme="minorHAnsi"/>
          <w:sz w:val="28"/>
          <w:szCs w:val="28"/>
          <w:lang w:eastAsia="en-US"/>
        </w:rPr>
      </w:pPr>
      <w:r w:rsidRPr="008A0680">
        <w:rPr>
          <w:rFonts w:eastAsiaTheme="minorHAnsi"/>
          <w:sz w:val="28"/>
          <w:szCs w:val="28"/>
          <w:lang w:eastAsia="en-US"/>
        </w:rPr>
        <w:t xml:space="preserve">- экспертиза проектов </w:t>
      </w:r>
      <w:r w:rsidRPr="008A0680">
        <w:rPr>
          <w:sz w:val="28"/>
          <w:szCs w:val="28"/>
        </w:rPr>
        <w:t xml:space="preserve">решений </w:t>
      </w:r>
      <w:proofErr w:type="spellStart"/>
      <w:r w:rsidR="004A0865">
        <w:rPr>
          <w:sz w:val="28"/>
          <w:szCs w:val="28"/>
        </w:rPr>
        <w:t>Боготоль</w:t>
      </w:r>
      <w:r w:rsidRPr="008A0680">
        <w:rPr>
          <w:sz w:val="28"/>
          <w:szCs w:val="28"/>
        </w:rPr>
        <w:t>ского</w:t>
      </w:r>
      <w:proofErr w:type="spellEnd"/>
      <w:r w:rsidRPr="008A0680">
        <w:rPr>
          <w:sz w:val="28"/>
          <w:szCs w:val="28"/>
        </w:rPr>
        <w:t xml:space="preserve"> городского Совета </w:t>
      </w:r>
      <w:r w:rsidRPr="008A0680">
        <w:rPr>
          <w:rFonts w:eastAsiaTheme="minorHAnsi"/>
          <w:sz w:val="28"/>
          <w:szCs w:val="28"/>
          <w:lang w:eastAsia="en-US"/>
        </w:rPr>
        <w:t>в части, касающейся изменений доходов и/или расходных обязательств бюджета города;</w:t>
      </w:r>
    </w:p>
    <w:p w:rsidR="008A0680" w:rsidRPr="008A0680" w:rsidRDefault="008A0680" w:rsidP="008A0680">
      <w:pPr>
        <w:ind w:firstLine="709"/>
        <w:jc w:val="both"/>
        <w:rPr>
          <w:rFonts w:eastAsiaTheme="minorHAnsi"/>
          <w:sz w:val="28"/>
          <w:szCs w:val="28"/>
          <w:lang w:eastAsia="en-US"/>
        </w:rPr>
      </w:pPr>
      <w:r w:rsidRPr="008A0680">
        <w:rPr>
          <w:rFonts w:eastAsiaTheme="minorHAnsi"/>
          <w:sz w:val="28"/>
          <w:szCs w:val="28"/>
          <w:lang w:eastAsia="en-US"/>
        </w:rPr>
        <w:t>- экспертиза</w:t>
      </w:r>
      <w:r w:rsidRPr="008A0680">
        <w:rPr>
          <w:sz w:val="28"/>
          <w:szCs w:val="28"/>
        </w:rPr>
        <w:t xml:space="preserve"> проектов постановлений администрации города </w:t>
      </w:r>
      <w:r w:rsidR="004A0865">
        <w:rPr>
          <w:sz w:val="28"/>
          <w:szCs w:val="28"/>
        </w:rPr>
        <w:t>Боготол</w:t>
      </w:r>
      <w:r w:rsidRPr="008A0680">
        <w:rPr>
          <w:sz w:val="28"/>
          <w:szCs w:val="28"/>
        </w:rPr>
        <w:t>а об утв</w:t>
      </w:r>
      <w:r w:rsidR="004A0865">
        <w:rPr>
          <w:sz w:val="28"/>
          <w:szCs w:val="28"/>
        </w:rPr>
        <w:t>ерждении муниципальных программ на 2026-2028 годы</w:t>
      </w:r>
      <w:r w:rsidRPr="008A0680">
        <w:rPr>
          <w:rFonts w:eastAsiaTheme="minorHAnsi"/>
          <w:sz w:val="28"/>
          <w:szCs w:val="28"/>
          <w:lang w:eastAsia="en-US"/>
        </w:rPr>
        <w:t>.</w:t>
      </w:r>
    </w:p>
    <w:p w:rsidR="008A0680" w:rsidRPr="008A0680" w:rsidRDefault="008A0680" w:rsidP="008A0680">
      <w:pPr>
        <w:ind w:firstLine="709"/>
        <w:jc w:val="both"/>
        <w:rPr>
          <w:rFonts w:eastAsiaTheme="minorHAnsi"/>
          <w:sz w:val="28"/>
          <w:szCs w:val="28"/>
          <w:lang w:eastAsia="en-US"/>
        </w:rPr>
      </w:pPr>
      <w:r w:rsidRPr="008A0680">
        <w:rPr>
          <w:rFonts w:eastAsiaTheme="minorHAnsi"/>
          <w:sz w:val="28"/>
          <w:szCs w:val="28"/>
          <w:lang w:eastAsia="en-US"/>
        </w:rPr>
        <w:t>Предполагается продолжение работы по обеспечению функционир</w:t>
      </w:r>
      <w:r w:rsidR="004A0865">
        <w:rPr>
          <w:rFonts w:eastAsiaTheme="minorHAnsi"/>
          <w:sz w:val="28"/>
          <w:szCs w:val="28"/>
          <w:lang w:eastAsia="en-US"/>
        </w:rPr>
        <w:t>ования Контрольно-счетного органа</w:t>
      </w:r>
      <w:r w:rsidRPr="008A0680">
        <w:rPr>
          <w:rFonts w:eastAsiaTheme="minorHAnsi"/>
          <w:sz w:val="28"/>
          <w:szCs w:val="28"/>
          <w:lang w:eastAsia="en-US"/>
        </w:rPr>
        <w:t xml:space="preserve">, как юридического лица. </w:t>
      </w:r>
    </w:p>
    <w:p w:rsidR="008A0680" w:rsidRPr="008A0680" w:rsidRDefault="008A0680" w:rsidP="008A0680">
      <w:pPr>
        <w:ind w:firstLine="709"/>
        <w:jc w:val="both"/>
        <w:rPr>
          <w:rFonts w:eastAsiaTheme="minorHAnsi"/>
          <w:sz w:val="28"/>
          <w:szCs w:val="28"/>
          <w:lang w:eastAsia="en-US"/>
        </w:rPr>
      </w:pPr>
      <w:r w:rsidRPr="008A0680">
        <w:rPr>
          <w:rFonts w:eastAsiaTheme="minorHAnsi"/>
          <w:sz w:val="28"/>
          <w:szCs w:val="28"/>
          <w:lang w:eastAsia="en-US"/>
        </w:rPr>
        <w:lastRenderedPageBreak/>
        <w:t>Планируется повышение квалификации сотрудников в части контрольно-надзорной деятельности и профессионального развития.</w:t>
      </w:r>
    </w:p>
    <w:p w:rsidR="008A0680" w:rsidRPr="008A0680" w:rsidRDefault="008A0680" w:rsidP="008A0680">
      <w:pPr>
        <w:pStyle w:val="a9"/>
        <w:contextualSpacing/>
        <w:jc w:val="both"/>
        <w:rPr>
          <w:rFonts w:ascii="Times New Roman" w:hAnsi="Times New Roman"/>
          <w:color w:val="FF0000"/>
          <w:sz w:val="28"/>
          <w:szCs w:val="28"/>
          <w:lang w:eastAsia="ru-RU"/>
        </w:rPr>
      </w:pPr>
    </w:p>
    <w:p w:rsidR="00CE59D6" w:rsidRDefault="00CE59D6" w:rsidP="00284203">
      <w:pPr>
        <w:pStyle w:val="afb"/>
        <w:rPr>
          <w:szCs w:val="28"/>
        </w:rPr>
      </w:pPr>
    </w:p>
    <w:p w:rsidR="00CE59D6" w:rsidRPr="00EF058B" w:rsidRDefault="00CE59D6" w:rsidP="00284203">
      <w:pPr>
        <w:pStyle w:val="afb"/>
        <w:rPr>
          <w:szCs w:val="28"/>
        </w:rPr>
      </w:pPr>
    </w:p>
    <w:p w:rsidR="00660936" w:rsidRDefault="00660936" w:rsidP="00CE59D6">
      <w:pPr>
        <w:pStyle w:val="afb"/>
        <w:ind w:firstLine="0"/>
        <w:rPr>
          <w:szCs w:val="28"/>
        </w:rPr>
      </w:pPr>
      <w:r>
        <w:rPr>
          <w:szCs w:val="28"/>
        </w:rPr>
        <w:t>Председатель</w:t>
      </w:r>
    </w:p>
    <w:p w:rsidR="00C35BCF" w:rsidRPr="00C35BCF" w:rsidRDefault="00660936" w:rsidP="00CE59D6">
      <w:pPr>
        <w:pStyle w:val="afb"/>
        <w:ind w:firstLine="0"/>
        <w:rPr>
          <w:szCs w:val="28"/>
        </w:rPr>
      </w:pPr>
      <w:r>
        <w:rPr>
          <w:szCs w:val="28"/>
        </w:rPr>
        <w:t>Контрольно-</w:t>
      </w:r>
      <w:r w:rsidR="00C35BCF" w:rsidRPr="00C35BCF">
        <w:rPr>
          <w:szCs w:val="28"/>
        </w:rPr>
        <w:t>счетного</w:t>
      </w:r>
    </w:p>
    <w:p w:rsidR="00660936" w:rsidRPr="00C35BCF" w:rsidRDefault="00C35BCF" w:rsidP="00CE59D6">
      <w:pPr>
        <w:pStyle w:val="afb"/>
        <w:ind w:firstLine="0"/>
        <w:rPr>
          <w:color w:val="FF0000"/>
          <w:szCs w:val="28"/>
        </w:rPr>
      </w:pPr>
      <w:r w:rsidRPr="00C35BCF">
        <w:rPr>
          <w:szCs w:val="28"/>
        </w:rPr>
        <w:t>органа</w:t>
      </w:r>
      <w:r w:rsidR="00660936" w:rsidRPr="00C35BCF">
        <w:rPr>
          <w:szCs w:val="28"/>
        </w:rPr>
        <w:t xml:space="preserve"> гор</w:t>
      </w:r>
      <w:r w:rsidR="00660936">
        <w:rPr>
          <w:szCs w:val="28"/>
        </w:rPr>
        <w:t xml:space="preserve">ода Боготола                                              </w:t>
      </w:r>
      <w:r w:rsidR="006463CA">
        <w:rPr>
          <w:szCs w:val="28"/>
        </w:rPr>
        <w:t xml:space="preserve">   </w:t>
      </w:r>
      <w:r w:rsidR="006930F6">
        <w:rPr>
          <w:szCs w:val="28"/>
        </w:rPr>
        <w:t xml:space="preserve"> </w:t>
      </w:r>
      <w:r w:rsidR="00606196">
        <w:rPr>
          <w:szCs w:val="28"/>
        </w:rPr>
        <w:t xml:space="preserve">          </w:t>
      </w:r>
      <w:r w:rsidR="00660936">
        <w:rPr>
          <w:szCs w:val="28"/>
        </w:rPr>
        <w:t xml:space="preserve"> </w:t>
      </w:r>
      <w:r w:rsidR="00606196">
        <w:rPr>
          <w:szCs w:val="28"/>
        </w:rPr>
        <w:t xml:space="preserve"> </w:t>
      </w:r>
      <w:r w:rsidR="00DB1225">
        <w:rPr>
          <w:szCs w:val="28"/>
        </w:rPr>
        <w:t xml:space="preserve">   </w:t>
      </w:r>
      <w:r w:rsidR="00606196">
        <w:rPr>
          <w:szCs w:val="28"/>
        </w:rPr>
        <w:t xml:space="preserve"> </w:t>
      </w:r>
      <w:r w:rsidR="003F5AE5">
        <w:rPr>
          <w:szCs w:val="28"/>
        </w:rPr>
        <w:t xml:space="preserve">     </w:t>
      </w:r>
      <w:r w:rsidR="00606196">
        <w:rPr>
          <w:szCs w:val="28"/>
        </w:rPr>
        <w:t xml:space="preserve"> </w:t>
      </w:r>
      <w:r w:rsidR="00660936">
        <w:rPr>
          <w:szCs w:val="28"/>
        </w:rPr>
        <w:t xml:space="preserve"> </w:t>
      </w:r>
      <w:r w:rsidR="001C7DB7">
        <w:rPr>
          <w:szCs w:val="28"/>
        </w:rPr>
        <w:t xml:space="preserve">   </w:t>
      </w:r>
      <w:r w:rsidR="00265B04">
        <w:rPr>
          <w:szCs w:val="28"/>
        </w:rPr>
        <w:t xml:space="preserve">   </w:t>
      </w:r>
      <w:r w:rsidR="00660936">
        <w:rPr>
          <w:szCs w:val="28"/>
        </w:rPr>
        <w:t>Т.В. Казак</w:t>
      </w:r>
      <w:r w:rsidR="00EB3249">
        <w:rPr>
          <w:szCs w:val="28"/>
        </w:rPr>
        <w:t xml:space="preserve">    </w:t>
      </w:r>
    </w:p>
    <w:sectPr w:rsidR="00660936" w:rsidRPr="00C35BCF" w:rsidSect="00ED7372">
      <w:footerReference w:type="default" r:id="rId15"/>
      <w:pgSz w:w="11906" w:h="16838" w:code="9"/>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31D" w:rsidRDefault="009E531D" w:rsidP="00493558">
      <w:r>
        <w:separator/>
      </w:r>
    </w:p>
  </w:endnote>
  <w:endnote w:type="continuationSeparator" w:id="0">
    <w:p w:rsidR="009E531D" w:rsidRDefault="009E531D" w:rsidP="0049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2438"/>
    </w:sdtPr>
    <w:sdtEndPr/>
    <w:sdtContent>
      <w:p w:rsidR="004D3866" w:rsidRDefault="006F3FD4">
        <w:pPr>
          <w:pStyle w:val="af5"/>
          <w:jc w:val="center"/>
        </w:pPr>
        <w:r>
          <w:rPr>
            <w:noProof/>
          </w:rPr>
          <w:fldChar w:fldCharType="begin"/>
        </w:r>
        <w:r>
          <w:rPr>
            <w:noProof/>
          </w:rPr>
          <w:instrText xml:space="preserve"> PAGE   \* MERGEFORMAT </w:instrText>
        </w:r>
        <w:r>
          <w:rPr>
            <w:noProof/>
          </w:rPr>
          <w:fldChar w:fldCharType="separate"/>
        </w:r>
        <w:r w:rsidR="005650FE">
          <w:rPr>
            <w:noProof/>
          </w:rPr>
          <w:t>20</w:t>
        </w:r>
        <w:r>
          <w:rPr>
            <w:noProof/>
          </w:rPr>
          <w:fldChar w:fldCharType="end"/>
        </w:r>
      </w:p>
    </w:sdtContent>
  </w:sdt>
  <w:p w:rsidR="004D3866" w:rsidRDefault="004D3866">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31D" w:rsidRDefault="009E531D" w:rsidP="00493558">
      <w:r>
        <w:separator/>
      </w:r>
    </w:p>
  </w:footnote>
  <w:footnote w:type="continuationSeparator" w:id="0">
    <w:p w:rsidR="009E531D" w:rsidRDefault="009E531D" w:rsidP="00493558">
      <w:r>
        <w:continuationSeparator/>
      </w:r>
    </w:p>
  </w:footnote>
  <w:footnote w:id="1">
    <w:p w:rsidR="00360E08" w:rsidRDefault="00360E08" w:rsidP="00360E08">
      <w:pPr>
        <w:tabs>
          <w:tab w:val="left" w:pos="709"/>
        </w:tabs>
        <w:ind w:firstLine="567"/>
        <w:jc w:val="both"/>
      </w:pPr>
      <w:r>
        <w:rPr>
          <w:rStyle w:val="afd"/>
        </w:rPr>
        <w:footnoteRef/>
      </w:r>
      <w:r>
        <w:t xml:space="preserve"> Решение </w:t>
      </w:r>
      <w:proofErr w:type="spellStart"/>
      <w:r>
        <w:t>Боготольского</w:t>
      </w:r>
      <w:proofErr w:type="spellEnd"/>
      <w:r>
        <w:t xml:space="preserve"> городского Совета депутатов от 29.09.2022 № 8-143 «Об утверждении Положения о Контрольно-счетном органе города Боготола».</w:t>
      </w:r>
    </w:p>
  </w:footnote>
  <w:footnote w:id="2">
    <w:p w:rsidR="00360E08" w:rsidRDefault="00360E08" w:rsidP="00360E08">
      <w:pPr>
        <w:tabs>
          <w:tab w:val="left" w:pos="709"/>
        </w:tabs>
        <w:ind w:firstLine="567"/>
        <w:jc w:val="both"/>
      </w:pPr>
      <w:r>
        <w:rPr>
          <w:rStyle w:val="afd"/>
        </w:rPr>
        <w:footnoteRef/>
      </w:r>
      <w:r>
        <w:t xml:space="preserve"> 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footnote>
  <w:footnote w:id="3">
    <w:p w:rsidR="00360E08" w:rsidRDefault="00360E08" w:rsidP="00360E08">
      <w:pPr>
        <w:tabs>
          <w:tab w:val="left" w:pos="709"/>
        </w:tabs>
        <w:ind w:firstLine="567"/>
        <w:jc w:val="both"/>
      </w:pPr>
      <w:r>
        <w:rPr>
          <w:rStyle w:val="afd"/>
        </w:rPr>
        <w:footnoteRef/>
      </w:r>
      <w: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w:t>
      </w:r>
    </w:p>
  </w:footnote>
  <w:footnote w:id="4">
    <w:p w:rsidR="00360E08" w:rsidRPr="00152E5D" w:rsidRDefault="00360E08" w:rsidP="00360E08">
      <w:pPr>
        <w:tabs>
          <w:tab w:val="left" w:pos="709"/>
        </w:tabs>
        <w:ind w:firstLine="567"/>
        <w:jc w:val="both"/>
      </w:pPr>
      <w:r>
        <w:rPr>
          <w:rStyle w:val="afd"/>
        </w:rPr>
        <w:footnoteRef/>
      </w:r>
      <w: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360E08" w:rsidRDefault="00360E08">
      <w:pPr>
        <w:pStyle w:val="afa"/>
      </w:pPr>
    </w:p>
  </w:footnote>
  <w:footnote w:id="5">
    <w:p w:rsidR="00DA4380" w:rsidRPr="00204B01" w:rsidRDefault="00DA4380" w:rsidP="00DA4380">
      <w:pPr>
        <w:pStyle w:val="afa"/>
        <w:ind w:firstLine="567"/>
        <w:jc w:val="both"/>
        <w:rPr>
          <w:rFonts w:ascii="Times New Roman" w:hAnsi="Times New Roman"/>
        </w:rPr>
      </w:pPr>
      <w:r w:rsidRPr="00204B01">
        <w:rPr>
          <w:rStyle w:val="afd"/>
          <w:rFonts w:ascii="Times New Roman" w:hAnsi="Times New Roman"/>
        </w:rPr>
        <w:footnoteRef/>
      </w:r>
      <w:r w:rsidRPr="00204B01">
        <w:rPr>
          <w:rFonts w:ascii="Times New Roman" w:hAnsi="Times New Roman"/>
        </w:rPr>
        <w:t xml:space="preserve"> Федеральный закон от 06.12.2011 № 402-ФЗ «О бухгалтерском учете»</w:t>
      </w:r>
    </w:p>
  </w:footnote>
  <w:footnote w:id="6">
    <w:p w:rsidR="00DA4380" w:rsidRPr="002C6CCA" w:rsidRDefault="00DA4380" w:rsidP="00DA4380">
      <w:pPr>
        <w:pStyle w:val="afa"/>
        <w:ind w:firstLine="567"/>
        <w:jc w:val="both"/>
        <w:rPr>
          <w:rFonts w:ascii="Times New Roman" w:hAnsi="Times New Roman"/>
        </w:rPr>
      </w:pPr>
      <w:r w:rsidRPr="002C6CCA">
        <w:rPr>
          <w:rStyle w:val="afd"/>
          <w:rFonts w:ascii="Times New Roman" w:hAnsi="Times New Roman"/>
        </w:rPr>
        <w:footnoteRef/>
      </w:r>
      <w:r w:rsidRPr="002C6CCA">
        <w:rPr>
          <w:rFonts w:ascii="Times New Roman" w:hAnsi="Times New Roman"/>
        </w:rPr>
        <w:t>Прика</w:t>
      </w:r>
      <w:r>
        <w:rPr>
          <w:rFonts w:ascii="Times New Roman" w:hAnsi="Times New Roman"/>
        </w:rPr>
        <w:t xml:space="preserve">з Минфина России от 28.12.2010 </w:t>
      </w:r>
      <w:r w:rsidRPr="002C6CCA">
        <w:rPr>
          <w:rFonts w:ascii="Times New Roman" w:hAnsi="Times New Roman"/>
        </w:rPr>
        <w:t>№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26D6C"/>
    <w:multiLevelType w:val="hybridMultilevel"/>
    <w:tmpl w:val="95D20FE2"/>
    <w:lvl w:ilvl="0" w:tplc="3C564402">
      <w:start w:val="1"/>
      <w:numFmt w:val="decimal"/>
      <w:lvlText w:val="%1."/>
      <w:lvlJc w:val="left"/>
      <w:pPr>
        <w:ind w:left="1068" w:hanging="360"/>
      </w:pPr>
      <w:rPr>
        <w:rFonts w:hint="default"/>
      </w:rPr>
    </w:lvl>
    <w:lvl w:ilvl="1" w:tplc="04190019">
      <w:start w:val="1"/>
      <w:numFmt w:val="lowerLetter"/>
      <w:lvlText w:val="%2."/>
      <w:lvlJc w:val="left"/>
      <w:pPr>
        <w:ind w:left="2062"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0F86030"/>
    <w:multiLevelType w:val="hybridMultilevel"/>
    <w:tmpl w:val="EA486C4C"/>
    <w:lvl w:ilvl="0" w:tplc="4720EEEE">
      <w:start w:val="4"/>
      <w:numFmt w:val="decimal"/>
      <w:lvlText w:val="%1."/>
      <w:lvlJc w:val="left"/>
      <w:pPr>
        <w:tabs>
          <w:tab w:val="num" w:pos="2062"/>
        </w:tabs>
        <w:ind w:left="2062" w:hanging="360"/>
      </w:pPr>
      <w:rPr>
        <w:b/>
      </w:rPr>
    </w:lvl>
    <w:lvl w:ilvl="1" w:tplc="04190019">
      <w:start w:val="1"/>
      <w:numFmt w:val="decimal"/>
      <w:lvlText w:val="%2."/>
      <w:lvlJc w:val="left"/>
      <w:pPr>
        <w:tabs>
          <w:tab w:val="num" w:pos="2782"/>
        </w:tabs>
        <w:ind w:left="2782" w:hanging="360"/>
      </w:pPr>
    </w:lvl>
    <w:lvl w:ilvl="2" w:tplc="0419001B">
      <w:start w:val="1"/>
      <w:numFmt w:val="decimal"/>
      <w:lvlText w:val="%3."/>
      <w:lvlJc w:val="left"/>
      <w:pPr>
        <w:tabs>
          <w:tab w:val="num" w:pos="3502"/>
        </w:tabs>
        <w:ind w:left="3502" w:hanging="360"/>
      </w:pPr>
    </w:lvl>
    <w:lvl w:ilvl="3" w:tplc="0419000F">
      <w:start w:val="1"/>
      <w:numFmt w:val="decimal"/>
      <w:lvlText w:val="%4."/>
      <w:lvlJc w:val="left"/>
      <w:pPr>
        <w:tabs>
          <w:tab w:val="num" w:pos="4222"/>
        </w:tabs>
        <w:ind w:left="4222" w:hanging="360"/>
      </w:pPr>
    </w:lvl>
    <w:lvl w:ilvl="4" w:tplc="04190019">
      <w:start w:val="1"/>
      <w:numFmt w:val="decimal"/>
      <w:lvlText w:val="%5."/>
      <w:lvlJc w:val="left"/>
      <w:pPr>
        <w:tabs>
          <w:tab w:val="num" w:pos="4942"/>
        </w:tabs>
        <w:ind w:left="4942" w:hanging="360"/>
      </w:pPr>
    </w:lvl>
    <w:lvl w:ilvl="5" w:tplc="0419001B">
      <w:start w:val="1"/>
      <w:numFmt w:val="decimal"/>
      <w:lvlText w:val="%6."/>
      <w:lvlJc w:val="left"/>
      <w:pPr>
        <w:tabs>
          <w:tab w:val="num" w:pos="5662"/>
        </w:tabs>
        <w:ind w:left="5662" w:hanging="360"/>
      </w:pPr>
    </w:lvl>
    <w:lvl w:ilvl="6" w:tplc="0419000F">
      <w:start w:val="1"/>
      <w:numFmt w:val="decimal"/>
      <w:lvlText w:val="%7."/>
      <w:lvlJc w:val="left"/>
      <w:pPr>
        <w:tabs>
          <w:tab w:val="num" w:pos="6382"/>
        </w:tabs>
        <w:ind w:left="6382" w:hanging="360"/>
      </w:pPr>
    </w:lvl>
    <w:lvl w:ilvl="7" w:tplc="04190019">
      <w:start w:val="1"/>
      <w:numFmt w:val="decimal"/>
      <w:lvlText w:val="%8."/>
      <w:lvlJc w:val="left"/>
      <w:pPr>
        <w:tabs>
          <w:tab w:val="num" w:pos="7102"/>
        </w:tabs>
        <w:ind w:left="7102" w:hanging="360"/>
      </w:pPr>
    </w:lvl>
    <w:lvl w:ilvl="8" w:tplc="0419001B">
      <w:start w:val="1"/>
      <w:numFmt w:val="decimal"/>
      <w:lvlText w:val="%9."/>
      <w:lvlJc w:val="left"/>
      <w:pPr>
        <w:tabs>
          <w:tab w:val="num" w:pos="7822"/>
        </w:tabs>
        <w:ind w:left="7822" w:hanging="360"/>
      </w:pPr>
    </w:lvl>
  </w:abstractNum>
  <w:abstractNum w:abstractNumId="2" w15:restartNumberingAfterBreak="0">
    <w:nsid w:val="01D462D8"/>
    <w:multiLevelType w:val="multilevel"/>
    <w:tmpl w:val="0930F684"/>
    <w:lvl w:ilvl="0">
      <w:start w:val="3"/>
      <w:numFmt w:val="decimal"/>
      <w:lvlText w:val="%1."/>
      <w:lvlJc w:val="left"/>
      <w:pPr>
        <w:ind w:left="1778" w:hanging="360"/>
      </w:pPr>
      <w:rPr>
        <w:rFonts w:hint="default"/>
      </w:rPr>
    </w:lvl>
    <w:lvl w:ilvl="1">
      <w:start w:val="2"/>
      <w:numFmt w:val="decimal"/>
      <w:isLgl/>
      <w:lvlText w:val="%1.%2."/>
      <w:lvlJc w:val="left"/>
      <w:pPr>
        <w:ind w:left="2771" w:hanging="720"/>
      </w:pPr>
      <w:rPr>
        <w:rFonts w:cs="Calibri" w:hint="default"/>
      </w:rPr>
    </w:lvl>
    <w:lvl w:ilvl="2">
      <w:start w:val="1"/>
      <w:numFmt w:val="decimal"/>
      <w:isLgl/>
      <w:lvlText w:val="%1.%2.%3."/>
      <w:lvlJc w:val="left"/>
      <w:pPr>
        <w:ind w:left="2836" w:hanging="720"/>
      </w:pPr>
      <w:rPr>
        <w:rFonts w:cs="Calibri" w:hint="default"/>
      </w:rPr>
    </w:lvl>
    <w:lvl w:ilvl="3">
      <w:start w:val="1"/>
      <w:numFmt w:val="decimal"/>
      <w:isLgl/>
      <w:lvlText w:val="%1.%2.%3.%4."/>
      <w:lvlJc w:val="left"/>
      <w:pPr>
        <w:ind w:left="3545" w:hanging="1080"/>
      </w:pPr>
      <w:rPr>
        <w:rFonts w:cs="Calibri" w:hint="default"/>
      </w:rPr>
    </w:lvl>
    <w:lvl w:ilvl="4">
      <w:start w:val="1"/>
      <w:numFmt w:val="decimal"/>
      <w:isLgl/>
      <w:lvlText w:val="%1.%2.%3.%4.%5."/>
      <w:lvlJc w:val="left"/>
      <w:pPr>
        <w:ind w:left="3894" w:hanging="1080"/>
      </w:pPr>
      <w:rPr>
        <w:rFonts w:cs="Calibri" w:hint="default"/>
      </w:rPr>
    </w:lvl>
    <w:lvl w:ilvl="5">
      <w:start w:val="1"/>
      <w:numFmt w:val="decimal"/>
      <w:isLgl/>
      <w:lvlText w:val="%1.%2.%3.%4.%5.%6."/>
      <w:lvlJc w:val="left"/>
      <w:pPr>
        <w:ind w:left="4603" w:hanging="1440"/>
      </w:pPr>
      <w:rPr>
        <w:rFonts w:cs="Calibri" w:hint="default"/>
      </w:rPr>
    </w:lvl>
    <w:lvl w:ilvl="6">
      <w:start w:val="1"/>
      <w:numFmt w:val="decimal"/>
      <w:isLgl/>
      <w:lvlText w:val="%1.%2.%3.%4.%5.%6.%7."/>
      <w:lvlJc w:val="left"/>
      <w:pPr>
        <w:ind w:left="4952" w:hanging="1440"/>
      </w:pPr>
      <w:rPr>
        <w:rFonts w:cs="Calibri" w:hint="default"/>
      </w:rPr>
    </w:lvl>
    <w:lvl w:ilvl="7">
      <w:start w:val="1"/>
      <w:numFmt w:val="decimal"/>
      <w:isLgl/>
      <w:lvlText w:val="%1.%2.%3.%4.%5.%6.%7.%8."/>
      <w:lvlJc w:val="left"/>
      <w:pPr>
        <w:ind w:left="5661" w:hanging="1800"/>
      </w:pPr>
      <w:rPr>
        <w:rFonts w:cs="Calibri" w:hint="default"/>
      </w:rPr>
    </w:lvl>
    <w:lvl w:ilvl="8">
      <w:start w:val="1"/>
      <w:numFmt w:val="decimal"/>
      <w:isLgl/>
      <w:lvlText w:val="%1.%2.%3.%4.%5.%6.%7.%8.%9."/>
      <w:lvlJc w:val="left"/>
      <w:pPr>
        <w:ind w:left="6010" w:hanging="1800"/>
      </w:pPr>
      <w:rPr>
        <w:rFonts w:cs="Calibri" w:hint="default"/>
      </w:rPr>
    </w:lvl>
  </w:abstractNum>
  <w:abstractNum w:abstractNumId="3" w15:restartNumberingAfterBreak="0">
    <w:nsid w:val="035F7D4C"/>
    <w:multiLevelType w:val="hybridMultilevel"/>
    <w:tmpl w:val="4F0272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39D4DAC"/>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078C2470"/>
    <w:multiLevelType w:val="hybridMultilevel"/>
    <w:tmpl w:val="4E80E2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D06532"/>
    <w:multiLevelType w:val="hybridMultilevel"/>
    <w:tmpl w:val="F9C227B6"/>
    <w:lvl w:ilvl="0" w:tplc="C856FE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1EC4849"/>
    <w:multiLevelType w:val="hybridMultilevel"/>
    <w:tmpl w:val="211EF7BA"/>
    <w:lvl w:ilvl="0" w:tplc="F90CCEC0">
      <w:start w:val="1"/>
      <w:numFmt w:val="decimal"/>
      <w:lvlText w:val="%1."/>
      <w:lvlJc w:val="left"/>
      <w:pPr>
        <w:ind w:left="786"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4FE0414"/>
    <w:multiLevelType w:val="hybridMultilevel"/>
    <w:tmpl w:val="808E5656"/>
    <w:lvl w:ilvl="0" w:tplc="7C4CD7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385DD6"/>
    <w:multiLevelType w:val="multilevel"/>
    <w:tmpl w:val="CA74722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6555DD"/>
    <w:multiLevelType w:val="hybridMultilevel"/>
    <w:tmpl w:val="76D64AFC"/>
    <w:lvl w:ilvl="0" w:tplc="36D033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D922362"/>
    <w:multiLevelType w:val="hybridMultilevel"/>
    <w:tmpl w:val="70A877F6"/>
    <w:lvl w:ilvl="0" w:tplc="A76C8690">
      <w:start w:val="1"/>
      <w:numFmt w:val="decimal"/>
      <w:lvlText w:val="%1."/>
      <w:lvlJc w:val="left"/>
      <w:pPr>
        <w:tabs>
          <w:tab w:val="num" w:pos="870"/>
        </w:tabs>
        <w:ind w:left="870" w:hanging="360"/>
      </w:pPr>
      <w:rPr>
        <w:rFonts w:hint="default"/>
        <w:color w:val="auto"/>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2" w15:restartNumberingAfterBreak="0">
    <w:nsid w:val="1E0E2384"/>
    <w:multiLevelType w:val="hybridMultilevel"/>
    <w:tmpl w:val="2D10101E"/>
    <w:lvl w:ilvl="0" w:tplc="DDDE38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B76081C"/>
    <w:multiLevelType w:val="hybridMultilevel"/>
    <w:tmpl w:val="2402E1E8"/>
    <w:lvl w:ilvl="0" w:tplc="1CDA5108">
      <w:start w:val="4"/>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2BAC0FC8"/>
    <w:multiLevelType w:val="hybridMultilevel"/>
    <w:tmpl w:val="CB005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07662"/>
    <w:multiLevelType w:val="multilevel"/>
    <w:tmpl w:val="DC82E9F6"/>
    <w:lvl w:ilvl="0">
      <w:start w:val="3"/>
      <w:numFmt w:val="decimal"/>
      <w:lvlText w:val="%1."/>
      <w:lvlJc w:val="left"/>
      <w:pPr>
        <w:ind w:left="2719" w:hanging="450"/>
      </w:pPr>
      <w:rPr>
        <w:rFonts w:hint="default"/>
      </w:rPr>
    </w:lvl>
    <w:lvl w:ilvl="1">
      <w:start w:val="4"/>
      <w:numFmt w:val="decimal"/>
      <w:lvlText w:val="%1.%2."/>
      <w:lvlJc w:val="left"/>
      <w:pPr>
        <w:ind w:left="143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291237C"/>
    <w:multiLevelType w:val="multilevel"/>
    <w:tmpl w:val="2F72B7BE"/>
    <w:lvl w:ilvl="0">
      <w:start w:val="1"/>
      <w:numFmt w:val="decimal"/>
      <w:lvlText w:val="%1."/>
      <w:lvlJc w:val="left"/>
      <w:pPr>
        <w:ind w:left="928" w:hanging="360"/>
      </w:pPr>
      <w:rPr>
        <w:rFonts w:hint="default"/>
      </w:rPr>
    </w:lvl>
    <w:lvl w:ilvl="1">
      <w:start w:val="1"/>
      <w:numFmt w:val="decimal"/>
      <w:isLgl/>
      <w:lvlText w:val="%1.%2."/>
      <w:lvlJc w:val="left"/>
      <w:pPr>
        <w:ind w:left="1338" w:hanging="720"/>
      </w:pPr>
      <w:rPr>
        <w:rFonts w:hint="default"/>
      </w:rPr>
    </w:lvl>
    <w:lvl w:ilvl="2">
      <w:start w:val="1"/>
      <w:numFmt w:val="decimal"/>
      <w:isLgl/>
      <w:lvlText w:val="%1.%2.%3."/>
      <w:lvlJc w:val="left"/>
      <w:pPr>
        <w:ind w:left="1388" w:hanging="720"/>
      </w:pPr>
      <w:rPr>
        <w:rFonts w:hint="default"/>
      </w:rPr>
    </w:lvl>
    <w:lvl w:ilvl="3">
      <w:start w:val="1"/>
      <w:numFmt w:val="decimal"/>
      <w:isLgl/>
      <w:lvlText w:val="%1.%2.%3.%4."/>
      <w:lvlJc w:val="left"/>
      <w:pPr>
        <w:ind w:left="1798" w:hanging="1080"/>
      </w:pPr>
      <w:rPr>
        <w:rFonts w:hint="default"/>
      </w:rPr>
    </w:lvl>
    <w:lvl w:ilvl="4">
      <w:start w:val="1"/>
      <w:numFmt w:val="decimal"/>
      <w:isLgl/>
      <w:lvlText w:val="%1.%2.%3.%4.%5."/>
      <w:lvlJc w:val="left"/>
      <w:pPr>
        <w:ind w:left="1848" w:hanging="1080"/>
      </w:pPr>
      <w:rPr>
        <w:rFonts w:hint="default"/>
      </w:rPr>
    </w:lvl>
    <w:lvl w:ilvl="5">
      <w:start w:val="1"/>
      <w:numFmt w:val="decimal"/>
      <w:isLgl/>
      <w:lvlText w:val="%1.%2.%3.%4.%5.%6."/>
      <w:lvlJc w:val="left"/>
      <w:pPr>
        <w:ind w:left="2258" w:hanging="1440"/>
      </w:pPr>
      <w:rPr>
        <w:rFonts w:hint="default"/>
      </w:rPr>
    </w:lvl>
    <w:lvl w:ilvl="6">
      <w:start w:val="1"/>
      <w:numFmt w:val="decimal"/>
      <w:isLgl/>
      <w:lvlText w:val="%1.%2.%3.%4.%5.%6.%7."/>
      <w:lvlJc w:val="left"/>
      <w:pPr>
        <w:ind w:left="2668" w:hanging="1800"/>
      </w:pPr>
      <w:rPr>
        <w:rFonts w:hint="default"/>
      </w:rPr>
    </w:lvl>
    <w:lvl w:ilvl="7">
      <w:start w:val="1"/>
      <w:numFmt w:val="decimal"/>
      <w:isLgl/>
      <w:lvlText w:val="%1.%2.%3.%4.%5.%6.%7.%8."/>
      <w:lvlJc w:val="left"/>
      <w:pPr>
        <w:ind w:left="2718" w:hanging="1800"/>
      </w:pPr>
      <w:rPr>
        <w:rFonts w:hint="default"/>
      </w:rPr>
    </w:lvl>
    <w:lvl w:ilvl="8">
      <w:start w:val="1"/>
      <w:numFmt w:val="decimal"/>
      <w:isLgl/>
      <w:lvlText w:val="%1.%2.%3.%4.%5.%6.%7.%8.%9."/>
      <w:lvlJc w:val="left"/>
      <w:pPr>
        <w:ind w:left="3128" w:hanging="2160"/>
      </w:pPr>
      <w:rPr>
        <w:rFonts w:hint="default"/>
      </w:rPr>
    </w:lvl>
  </w:abstractNum>
  <w:abstractNum w:abstractNumId="17" w15:restartNumberingAfterBreak="0">
    <w:nsid w:val="37631770"/>
    <w:multiLevelType w:val="hybridMultilevel"/>
    <w:tmpl w:val="BB60FC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80C5CCC"/>
    <w:multiLevelType w:val="hybridMultilevel"/>
    <w:tmpl w:val="3F109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27647F"/>
    <w:multiLevelType w:val="hybridMultilevel"/>
    <w:tmpl w:val="80D60382"/>
    <w:lvl w:ilvl="0" w:tplc="2752E2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842744"/>
    <w:multiLevelType w:val="hybridMultilevel"/>
    <w:tmpl w:val="72E06162"/>
    <w:lvl w:ilvl="0" w:tplc="2654E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A9240FE"/>
    <w:multiLevelType w:val="hybridMultilevel"/>
    <w:tmpl w:val="1BB42384"/>
    <w:lvl w:ilvl="0" w:tplc="DAB85CA8">
      <w:start w:val="1"/>
      <w:numFmt w:val="decimal"/>
      <w:lvlText w:val="%1."/>
      <w:lvlJc w:val="left"/>
      <w:pPr>
        <w:ind w:left="1467" w:hanging="90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15:restartNumberingAfterBreak="0">
    <w:nsid w:val="3F943FF8"/>
    <w:multiLevelType w:val="multilevel"/>
    <w:tmpl w:val="8EB2EF9A"/>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43997AF8"/>
    <w:multiLevelType w:val="hybridMultilevel"/>
    <w:tmpl w:val="E33CF81E"/>
    <w:lvl w:ilvl="0" w:tplc="8960B882">
      <w:start w:val="1"/>
      <w:numFmt w:val="decimal"/>
      <w:lvlText w:val="%1."/>
      <w:lvlJc w:val="left"/>
      <w:pPr>
        <w:ind w:left="177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3B24E00"/>
    <w:multiLevelType w:val="hybridMultilevel"/>
    <w:tmpl w:val="CBBA5350"/>
    <w:lvl w:ilvl="0" w:tplc="12C6B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7147ED3"/>
    <w:multiLevelType w:val="hybridMultilevel"/>
    <w:tmpl w:val="0A583C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935597"/>
    <w:multiLevelType w:val="multilevel"/>
    <w:tmpl w:val="98FA5DBE"/>
    <w:lvl w:ilvl="0">
      <w:start w:val="1"/>
      <w:numFmt w:val="decimal"/>
      <w:lvlText w:val="%1."/>
      <w:lvlJc w:val="left"/>
      <w:pPr>
        <w:ind w:left="1495"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57872D97"/>
    <w:multiLevelType w:val="hybridMultilevel"/>
    <w:tmpl w:val="946EE84C"/>
    <w:lvl w:ilvl="0" w:tplc="ACD29B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15:restartNumberingAfterBreak="0">
    <w:nsid w:val="5B2A316A"/>
    <w:multiLevelType w:val="hybridMultilevel"/>
    <w:tmpl w:val="75BAC9D8"/>
    <w:lvl w:ilvl="0" w:tplc="CFCA28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5CEC05B1"/>
    <w:multiLevelType w:val="multilevel"/>
    <w:tmpl w:val="6C8CD160"/>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0" w15:restartNumberingAfterBreak="0">
    <w:nsid w:val="5F3A0109"/>
    <w:multiLevelType w:val="multilevel"/>
    <w:tmpl w:val="21DC4E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60160747"/>
    <w:multiLevelType w:val="hybridMultilevel"/>
    <w:tmpl w:val="44F4D464"/>
    <w:lvl w:ilvl="0" w:tplc="0419000F">
      <w:start w:val="4"/>
      <w:numFmt w:val="decimal"/>
      <w:lvlText w:val="%1."/>
      <w:lvlJc w:val="left"/>
      <w:pPr>
        <w:ind w:left="34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997F24"/>
    <w:multiLevelType w:val="hybridMultilevel"/>
    <w:tmpl w:val="7C5C34A4"/>
    <w:lvl w:ilvl="0" w:tplc="17E63F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23C647C"/>
    <w:multiLevelType w:val="multilevel"/>
    <w:tmpl w:val="8426439E"/>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2B15EDE"/>
    <w:multiLevelType w:val="multilevel"/>
    <w:tmpl w:val="80606DE4"/>
    <w:lvl w:ilvl="0">
      <w:start w:val="2"/>
      <w:numFmt w:val="decimal"/>
      <w:lvlText w:val="%1."/>
      <w:lvlJc w:val="left"/>
      <w:pPr>
        <w:ind w:left="450" w:hanging="450"/>
      </w:pPr>
      <w:rPr>
        <w:rFonts w:hint="default"/>
      </w:rPr>
    </w:lvl>
    <w:lvl w:ilvl="1">
      <w:start w:val="5"/>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368" w:hanging="180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abstractNum w:abstractNumId="35" w15:restartNumberingAfterBreak="0">
    <w:nsid w:val="63655A3E"/>
    <w:multiLevelType w:val="multilevel"/>
    <w:tmpl w:val="A518FB9E"/>
    <w:lvl w:ilvl="0">
      <w:start w:val="1"/>
      <w:numFmt w:val="decimal"/>
      <w:lvlText w:val="%1."/>
      <w:lvlJc w:val="left"/>
      <w:pPr>
        <w:ind w:left="450" w:hanging="450"/>
      </w:pPr>
      <w:rPr>
        <w:rFonts w:hint="default"/>
      </w:rPr>
    </w:lvl>
    <w:lvl w:ilvl="1">
      <w:start w:val="2"/>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36" w15:restartNumberingAfterBreak="0">
    <w:nsid w:val="695C2F31"/>
    <w:multiLevelType w:val="hybridMultilevel"/>
    <w:tmpl w:val="F4FE5B3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AA91DCC"/>
    <w:multiLevelType w:val="hybridMultilevel"/>
    <w:tmpl w:val="7C0683A2"/>
    <w:lvl w:ilvl="0" w:tplc="FA8C85A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D4B1FC8"/>
    <w:multiLevelType w:val="hybridMultilevel"/>
    <w:tmpl w:val="4012809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D6A59B1"/>
    <w:multiLevelType w:val="hybridMultilevel"/>
    <w:tmpl w:val="0C64DAD0"/>
    <w:lvl w:ilvl="0" w:tplc="2752E2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0A70E7B"/>
    <w:multiLevelType w:val="hybridMultilevel"/>
    <w:tmpl w:val="1B56299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6859E2"/>
    <w:multiLevelType w:val="hybridMultilevel"/>
    <w:tmpl w:val="DC544596"/>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2" w15:restartNumberingAfterBreak="0">
    <w:nsid w:val="76D04A95"/>
    <w:multiLevelType w:val="hybridMultilevel"/>
    <w:tmpl w:val="FC2CE51E"/>
    <w:lvl w:ilvl="0" w:tplc="F44ED8B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4B1AD1"/>
    <w:multiLevelType w:val="hybridMultilevel"/>
    <w:tmpl w:val="0554A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603F30"/>
    <w:multiLevelType w:val="multilevel"/>
    <w:tmpl w:val="E9CCF250"/>
    <w:lvl w:ilvl="0">
      <w:start w:val="2"/>
      <w:numFmt w:val="decimal"/>
      <w:lvlText w:val="%1."/>
      <w:lvlJc w:val="left"/>
      <w:pPr>
        <w:ind w:left="1017" w:hanging="45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842" w:hanging="1440"/>
      </w:pPr>
      <w:rPr>
        <w:rFonts w:hint="default"/>
      </w:rPr>
    </w:lvl>
    <w:lvl w:ilvl="6">
      <w:start w:val="1"/>
      <w:numFmt w:val="decimal"/>
      <w:lvlText w:val="%1.%2.%3.%4.%5.%6.%7."/>
      <w:lvlJc w:val="left"/>
      <w:pPr>
        <w:ind w:left="5769" w:hanging="1800"/>
      </w:pPr>
      <w:rPr>
        <w:rFonts w:hint="default"/>
      </w:rPr>
    </w:lvl>
    <w:lvl w:ilvl="7">
      <w:start w:val="1"/>
      <w:numFmt w:val="decimal"/>
      <w:lvlText w:val="%1.%2.%3.%4.%5.%6.%7.%8."/>
      <w:lvlJc w:val="left"/>
      <w:pPr>
        <w:ind w:left="6336" w:hanging="1800"/>
      </w:pPr>
      <w:rPr>
        <w:rFonts w:hint="default"/>
      </w:rPr>
    </w:lvl>
    <w:lvl w:ilvl="8">
      <w:start w:val="1"/>
      <w:numFmt w:val="decimal"/>
      <w:lvlText w:val="%1.%2.%3.%4.%5.%6.%7.%8.%9."/>
      <w:lvlJc w:val="left"/>
      <w:pPr>
        <w:ind w:left="7263" w:hanging="2160"/>
      </w:pPr>
      <w:rPr>
        <w:rFonts w:hint="default"/>
      </w:rPr>
    </w:lvl>
  </w:abstractNum>
  <w:num w:numId="1">
    <w:abstractNumId w:val="4"/>
    <w:lvlOverride w:ilvl="0">
      <w:startOverride w:val="1"/>
    </w:lvlOverride>
  </w:num>
  <w:num w:numId="2">
    <w:abstractNumId w:val="29"/>
  </w:num>
  <w:num w:numId="3">
    <w:abstractNumId w:val="36"/>
  </w:num>
  <w:num w:numId="4">
    <w:abstractNumId w:val="21"/>
  </w:num>
  <w:num w:numId="5">
    <w:abstractNumId w:val="38"/>
  </w:num>
  <w:num w:numId="6">
    <w:abstractNumId w:val="24"/>
  </w:num>
  <w:num w:numId="7">
    <w:abstractNumId w:val="33"/>
  </w:num>
  <w:num w:numId="8">
    <w:abstractNumId w:val="6"/>
  </w:num>
  <w:num w:numId="9">
    <w:abstractNumId w:val="8"/>
  </w:num>
  <w:num w:numId="10">
    <w:abstractNumId w:val="27"/>
  </w:num>
  <w:num w:numId="11">
    <w:abstractNumId w:val="18"/>
  </w:num>
  <w:num w:numId="12">
    <w:abstractNumId w:val="31"/>
  </w:num>
  <w:num w:numId="13">
    <w:abstractNumId w:val="16"/>
  </w:num>
  <w:num w:numId="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1"/>
  </w:num>
  <w:num w:numId="18">
    <w:abstractNumId w:val="41"/>
  </w:num>
  <w:num w:numId="19">
    <w:abstractNumId w:val="11"/>
  </w:num>
  <w:num w:numId="20">
    <w:abstractNumId w:val="37"/>
  </w:num>
  <w:num w:numId="21">
    <w:abstractNumId w:val="30"/>
  </w:num>
  <w:num w:numId="22">
    <w:abstractNumId w:val="35"/>
  </w:num>
  <w:num w:numId="23">
    <w:abstractNumId w:val="22"/>
  </w:num>
  <w:num w:numId="24">
    <w:abstractNumId w:val="17"/>
  </w:num>
  <w:num w:numId="25">
    <w:abstractNumId w:val="5"/>
  </w:num>
  <w:num w:numId="26">
    <w:abstractNumId w:val="43"/>
  </w:num>
  <w:num w:numId="27">
    <w:abstractNumId w:val="44"/>
  </w:num>
  <w:num w:numId="28">
    <w:abstractNumId w:val="32"/>
  </w:num>
  <w:num w:numId="29">
    <w:abstractNumId w:val="34"/>
  </w:num>
  <w:num w:numId="30">
    <w:abstractNumId w:val="25"/>
  </w:num>
  <w:num w:numId="31">
    <w:abstractNumId w:val="2"/>
  </w:num>
  <w:num w:numId="32">
    <w:abstractNumId w:val="7"/>
  </w:num>
  <w:num w:numId="33">
    <w:abstractNumId w:val="0"/>
  </w:num>
  <w:num w:numId="34">
    <w:abstractNumId w:val="40"/>
  </w:num>
  <w:num w:numId="35">
    <w:abstractNumId w:val="14"/>
  </w:num>
  <w:num w:numId="36">
    <w:abstractNumId w:val="9"/>
  </w:num>
  <w:num w:numId="37">
    <w:abstractNumId w:val="23"/>
  </w:num>
  <w:num w:numId="38">
    <w:abstractNumId w:val="39"/>
  </w:num>
  <w:num w:numId="39">
    <w:abstractNumId w:val="3"/>
  </w:num>
  <w:num w:numId="40">
    <w:abstractNumId w:val="42"/>
  </w:num>
  <w:num w:numId="41">
    <w:abstractNumId w:val="12"/>
  </w:num>
  <w:num w:numId="42">
    <w:abstractNumId w:val="20"/>
  </w:num>
  <w:num w:numId="43">
    <w:abstractNumId w:val="19"/>
  </w:num>
  <w:num w:numId="44">
    <w:abstractNumId w:val="26"/>
  </w:num>
  <w:num w:numId="45">
    <w:abstractNumId w:val="15"/>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F7"/>
    <w:rsid w:val="000004C1"/>
    <w:rsid w:val="00000803"/>
    <w:rsid w:val="00000E3D"/>
    <w:rsid w:val="0000478A"/>
    <w:rsid w:val="00004E34"/>
    <w:rsid w:val="00006C9B"/>
    <w:rsid w:val="00006DDD"/>
    <w:rsid w:val="00006E2B"/>
    <w:rsid w:val="00007726"/>
    <w:rsid w:val="00007EE8"/>
    <w:rsid w:val="00010C4A"/>
    <w:rsid w:val="000129ED"/>
    <w:rsid w:val="000204C4"/>
    <w:rsid w:val="00020C7C"/>
    <w:rsid w:val="00022348"/>
    <w:rsid w:val="0002287F"/>
    <w:rsid w:val="00024089"/>
    <w:rsid w:val="00024E13"/>
    <w:rsid w:val="00027758"/>
    <w:rsid w:val="000304A6"/>
    <w:rsid w:val="0003069B"/>
    <w:rsid w:val="000340AF"/>
    <w:rsid w:val="000346B9"/>
    <w:rsid w:val="0003499A"/>
    <w:rsid w:val="00036409"/>
    <w:rsid w:val="00037CA5"/>
    <w:rsid w:val="00041E3E"/>
    <w:rsid w:val="000438E3"/>
    <w:rsid w:val="00045334"/>
    <w:rsid w:val="00045FF5"/>
    <w:rsid w:val="00051339"/>
    <w:rsid w:val="00052520"/>
    <w:rsid w:val="00052E85"/>
    <w:rsid w:val="0005720D"/>
    <w:rsid w:val="000576B2"/>
    <w:rsid w:val="00057EEA"/>
    <w:rsid w:val="000620D5"/>
    <w:rsid w:val="000629BE"/>
    <w:rsid w:val="00071087"/>
    <w:rsid w:val="00072B09"/>
    <w:rsid w:val="00075CA9"/>
    <w:rsid w:val="00081A00"/>
    <w:rsid w:val="00083175"/>
    <w:rsid w:val="0008352E"/>
    <w:rsid w:val="00083553"/>
    <w:rsid w:val="000838AD"/>
    <w:rsid w:val="00085606"/>
    <w:rsid w:val="00090D4A"/>
    <w:rsid w:val="00094619"/>
    <w:rsid w:val="00095290"/>
    <w:rsid w:val="000958E8"/>
    <w:rsid w:val="00097F2D"/>
    <w:rsid w:val="000A319B"/>
    <w:rsid w:val="000A51C0"/>
    <w:rsid w:val="000A7434"/>
    <w:rsid w:val="000A75B9"/>
    <w:rsid w:val="000B2AE7"/>
    <w:rsid w:val="000B2D37"/>
    <w:rsid w:val="000B4830"/>
    <w:rsid w:val="000B701F"/>
    <w:rsid w:val="000C4788"/>
    <w:rsid w:val="000C506D"/>
    <w:rsid w:val="000D1C07"/>
    <w:rsid w:val="000D2F95"/>
    <w:rsid w:val="000D5569"/>
    <w:rsid w:val="000D669E"/>
    <w:rsid w:val="000E0A6C"/>
    <w:rsid w:val="000E0EEE"/>
    <w:rsid w:val="000E1BA6"/>
    <w:rsid w:val="000E1E8E"/>
    <w:rsid w:val="000E1E97"/>
    <w:rsid w:val="000E2D97"/>
    <w:rsid w:val="000E4D7B"/>
    <w:rsid w:val="000E7DC9"/>
    <w:rsid w:val="000F4867"/>
    <w:rsid w:val="000F510F"/>
    <w:rsid w:val="000F5E71"/>
    <w:rsid w:val="000F6CCA"/>
    <w:rsid w:val="00102905"/>
    <w:rsid w:val="00105FF3"/>
    <w:rsid w:val="00106DE3"/>
    <w:rsid w:val="00110683"/>
    <w:rsid w:val="00111C69"/>
    <w:rsid w:val="00111F1A"/>
    <w:rsid w:val="00115A32"/>
    <w:rsid w:val="00120AD6"/>
    <w:rsid w:val="0012261E"/>
    <w:rsid w:val="00124E80"/>
    <w:rsid w:val="00125665"/>
    <w:rsid w:val="00126B08"/>
    <w:rsid w:val="00130B6A"/>
    <w:rsid w:val="0013102A"/>
    <w:rsid w:val="00131870"/>
    <w:rsid w:val="00136E5C"/>
    <w:rsid w:val="00140396"/>
    <w:rsid w:val="00142369"/>
    <w:rsid w:val="00142CBC"/>
    <w:rsid w:val="00143F1C"/>
    <w:rsid w:val="0014436D"/>
    <w:rsid w:val="00145AE1"/>
    <w:rsid w:val="00150A5B"/>
    <w:rsid w:val="00150A69"/>
    <w:rsid w:val="00153528"/>
    <w:rsid w:val="00154E37"/>
    <w:rsid w:val="00160513"/>
    <w:rsid w:val="001628A6"/>
    <w:rsid w:val="00164C42"/>
    <w:rsid w:val="00170406"/>
    <w:rsid w:val="001707BB"/>
    <w:rsid w:val="00171249"/>
    <w:rsid w:val="0017276F"/>
    <w:rsid w:val="001727D7"/>
    <w:rsid w:val="0017338A"/>
    <w:rsid w:val="001756F3"/>
    <w:rsid w:val="00175744"/>
    <w:rsid w:val="00181DFC"/>
    <w:rsid w:val="00182B23"/>
    <w:rsid w:val="00182B69"/>
    <w:rsid w:val="001848CD"/>
    <w:rsid w:val="00187547"/>
    <w:rsid w:val="001904AA"/>
    <w:rsid w:val="00196A6C"/>
    <w:rsid w:val="00196DB4"/>
    <w:rsid w:val="001A1110"/>
    <w:rsid w:val="001B0E43"/>
    <w:rsid w:val="001B316C"/>
    <w:rsid w:val="001B4DF4"/>
    <w:rsid w:val="001B4FEE"/>
    <w:rsid w:val="001B6102"/>
    <w:rsid w:val="001B6C5E"/>
    <w:rsid w:val="001C4617"/>
    <w:rsid w:val="001C5444"/>
    <w:rsid w:val="001C62F8"/>
    <w:rsid w:val="001C7B94"/>
    <w:rsid w:val="001C7DB7"/>
    <w:rsid w:val="001D0342"/>
    <w:rsid w:val="001D28BD"/>
    <w:rsid w:val="001D6F6D"/>
    <w:rsid w:val="001E2DD8"/>
    <w:rsid w:val="001E2E32"/>
    <w:rsid w:val="001E48F3"/>
    <w:rsid w:val="001E6765"/>
    <w:rsid w:val="001E7057"/>
    <w:rsid w:val="001F35AE"/>
    <w:rsid w:val="001F4422"/>
    <w:rsid w:val="001F5BC9"/>
    <w:rsid w:val="001F6C3C"/>
    <w:rsid w:val="001F7FC5"/>
    <w:rsid w:val="00200862"/>
    <w:rsid w:val="00202EC9"/>
    <w:rsid w:val="0020764A"/>
    <w:rsid w:val="0021060D"/>
    <w:rsid w:val="002114A1"/>
    <w:rsid w:val="00211BC9"/>
    <w:rsid w:val="002157B8"/>
    <w:rsid w:val="002167A4"/>
    <w:rsid w:val="00217333"/>
    <w:rsid w:val="00217DCA"/>
    <w:rsid w:val="00217F01"/>
    <w:rsid w:val="00221B48"/>
    <w:rsid w:val="00222CC5"/>
    <w:rsid w:val="002233B9"/>
    <w:rsid w:val="0022558F"/>
    <w:rsid w:val="002314E5"/>
    <w:rsid w:val="0023263D"/>
    <w:rsid w:val="00232ED1"/>
    <w:rsid w:val="0023356B"/>
    <w:rsid w:val="00233647"/>
    <w:rsid w:val="002343D7"/>
    <w:rsid w:val="00235498"/>
    <w:rsid w:val="0023584A"/>
    <w:rsid w:val="002371FF"/>
    <w:rsid w:val="002435BC"/>
    <w:rsid w:val="00244C62"/>
    <w:rsid w:val="002475F5"/>
    <w:rsid w:val="00251E21"/>
    <w:rsid w:val="00252442"/>
    <w:rsid w:val="002559EF"/>
    <w:rsid w:val="002570A2"/>
    <w:rsid w:val="00261852"/>
    <w:rsid w:val="00262D07"/>
    <w:rsid w:val="00263066"/>
    <w:rsid w:val="00263F46"/>
    <w:rsid w:val="00265B04"/>
    <w:rsid w:val="00266F07"/>
    <w:rsid w:val="00271063"/>
    <w:rsid w:val="00271D4F"/>
    <w:rsid w:val="00273701"/>
    <w:rsid w:val="0027394A"/>
    <w:rsid w:val="00273953"/>
    <w:rsid w:val="0027486F"/>
    <w:rsid w:val="0027775E"/>
    <w:rsid w:val="00277953"/>
    <w:rsid w:val="00277BF1"/>
    <w:rsid w:val="002811D5"/>
    <w:rsid w:val="002814BE"/>
    <w:rsid w:val="00284203"/>
    <w:rsid w:val="00284DD7"/>
    <w:rsid w:val="00285007"/>
    <w:rsid w:val="00285050"/>
    <w:rsid w:val="002901CF"/>
    <w:rsid w:val="00290386"/>
    <w:rsid w:val="00292B35"/>
    <w:rsid w:val="002934BF"/>
    <w:rsid w:val="002A2BBB"/>
    <w:rsid w:val="002A2BBF"/>
    <w:rsid w:val="002A3790"/>
    <w:rsid w:val="002A6BB5"/>
    <w:rsid w:val="002A7F8A"/>
    <w:rsid w:val="002B0449"/>
    <w:rsid w:val="002B1509"/>
    <w:rsid w:val="002B3C55"/>
    <w:rsid w:val="002C2BDA"/>
    <w:rsid w:val="002C3734"/>
    <w:rsid w:val="002C38F6"/>
    <w:rsid w:val="002C4AA4"/>
    <w:rsid w:val="002C6F3E"/>
    <w:rsid w:val="002C7F93"/>
    <w:rsid w:val="002D1B1E"/>
    <w:rsid w:val="002D466C"/>
    <w:rsid w:val="002D482C"/>
    <w:rsid w:val="002D483F"/>
    <w:rsid w:val="002D700C"/>
    <w:rsid w:val="002E1354"/>
    <w:rsid w:val="002E1392"/>
    <w:rsid w:val="002E211C"/>
    <w:rsid w:val="002E3F76"/>
    <w:rsid w:val="002E659A"/>
    <w:rsid w:val="002E6E51"/>
    <w:rsid w:val="002E7214"/>
    <w:rsid w:val="002F01CE"/>
    <w:rsid w:val="002F0C5D"/>
    <w:rsid w:val="002F25B6"/>
    <w:rsid w:val="002F4FEB"/>
    <w:rsid w:val="002F5237"/>
    <w:rsid w:val="002F6092"/>
    <w:rsid w:val="002F71BA"/>
    <w:rsid w:val="002F7D9B"/>
    <w:rsid w:val="002F7EAA"/>
    <w:rsid w:val="0030095B"/>
    <w:rsid w:val="00300F54"/>
    <w:rsid w:val="00301600"/>
    <w:rsid w:val="00303409"/>
    <w:rsid w:val="003034C8"/>
    <w:rsid w:val="00303A7F"/>
    <w:rsid w:val="003068B8"/>
    <w:rsid w:val="00306A0B"/>
    <w:rsid w:val="00307EBF"/>
    <w:rsid w:val="003100B9"/>
    <w:rsid w:val="00311801"/>
    <w:rsid w:val="00313D13"/>
    <w:rsid w:val="0031447F"/>
    <w:rsid w:val="00317973"/>
    <w:rsid w:val="00320ED9"/>
    <w:rsid w:val="00322575"/>
    <w:rsid w:val="0032339F"/>
    <w:rsid w:val="00326005"/>
    <w:rsid w:val="00326B5C"/>
    <w:rsid w:val="00334D29"/>
    <w:rsid w:val="00335560"/>
    <w:rsid w:val="00337AAD"/>
    <w:rsid w:val="0034205D"/>
    <w:rsid w:val="003431E1"/>
    <w:rsid w:val="0034346F"/>
    <w:rsid w:val="00343EBC"/>
    <w:rsid w:val="00346351"/>
    <w:rsid w:val="00346581"/>
    <w:rsid w:val="003522F8"/>
    <w:rsid w:val="00352C5B"/>
    <w:rsid w:val="00352D77"/>
    <w:rsid w:val="00354CF3"/>
    <w:rsid w:val="0035568C"/>
    <w:rsid w:val="00360E08"/>
    <w:rsid w:val="0036191A"/>
    <w:rsid w:val="00362ACC"/>
    <w:rsid w:val="0036335F"/>
    <w:rsid w:val="0036621F"/>
    <w:rsid w:val="00366BAC"/>
    <w:rsid w:val="00370A14"/>
    <w:rsid w:val="00371C12"/>
    <w:rsid w:val="003738EF"/>
    <w:rsid w:val="00373A58"/>
    <w:rsid w:val="00375C5C"/>
    <w:rsid w:val="00380A3C"/>
    <w:rsid w:val="00383C37"/>
    <w:rsid w:val="003856FA"/>
    <w:rsid w:val="003911C1"/>
    <w:rsid w:val="00391DFA"/>
    <w:rsid w:val="00391F4F"/>
    <w:rsid w:val="00392DA6"/>
    <w:rsid w:val="00393832"/>
    <w:rsid w:val="00394F29"/>
    <w:rsid w:val="003954CA"/>
    <w:rsid w:val="003961F7"/>
    <w:rsid w:val="00397181"/>
    <w:rsid w:val="003A056F"/>
    <w:rsid w:val="003A068B"/>
    <w:rsid w:val="003A0D2D"/>
    <w:rsid w:val="003A1484"/>
    <w:rsid w:val="003A17FB"/>
    <w:rsid w:val="003A1B5E"/>
    <w:rsid w:val="003A2267"/>
    <w:rsid w:val="003A4FEA"/>
    <w:rsid w:val="003A6D7E"/>
    <w:rsid w:val="003B08FB"/>
    <w:rsid w:val="003B2698"/>
    <w:rsid w:val="003B3F6D"/>
    <w:rsid w:val="003B3F88"/>
    <w:rsid w:val="003B700B"/>
    <w:rsid w:val="003B76E2"/>
    <w:rsid w:val="003C228B"/>
    <w:rsid w:val="003C4DF3"/>
    <w:rsid w:val="003C5126"/>
    <w:rsid w:val="003C6C16"/>
    <w:rsid w:val="003C7FBC"/>
    <w:rsid w:val="003D02B0"/>
    <w:rsid w:val="003D0630"/>
    <w:rsid w:val="003D15C8"/>
    <w:rsid w:val="003D1991"/>
    <w:rsid w:val="003D21E7"/>
    <w:rsid w:val="003D25B5"/>
    <w:rsid w:val="003D2B34"/>
    <w:rsid w:val="003D3BF7"/>
    <w:rsid w:val="003D4E17"/>
    <w:rsid w:val="003D6B5C"/>
    <w:rsid w:val="003D7895"/>
    <w:rsid w:val="003E0EC7"/>
    <w:rsid w:val="003E2B22"/>
    <w:rsid w:val="003E4BEA"/>
    <w:rsid w:val="003E4C60"/>
    <w:rsid w:val="003E704E"/>
    <w:rsid w:val="003F5AE5"/>
    <w:rsid w:val="003F5D71"/>
    <w:rsid w:val="00402982"/>
    <w:rsid w:val="004029C3"/>
    <w:rsid w:val="0041037B"/>
    <w:rsid w:val="004106DA"/>
    <w:rsid w:val="00410C51"/>
    <w:rsid w:val="00411522"/>
    <w:rsid w:val="00417970"/>
    <w:rsid w:val="00421172"/>
    <w:rsid w:val="00421517"/>
    <w:rsid w:val="00421571"/>
    <w:rsid w:val="004225DF"/>
    <w:rsid w:val="00423BA0"/>
    <w:rsid w:val="00423BC7"/>
    <w:rsid w:val="004276E1"/>
    <w:rsid w:val="0042781E"/>
    <w:rsid w:val="004311C5"/>
    <w:rsid w:val="00432955"/>
    <w:rsid w:val="004348DF"/>
    <w:rsid w:val="00442C7B"/>
    <w:rsid w:val="00444106"/>
    <w:rsid w:val="00445FF5"/>
    <w:rsid w:val="004465AD"/>
    <w:rsid w:val="00447F7F"/>
    <w:rsid w:val="00450B0C"/>
    <w:rsid w:val="00452E4C"/>
    <w:rsid w:val="004542FF"/>
    <w:rsid w:val="00454CE9"/>
    <w:rsid w:val="004555A0"/>
    <w:rsid w:val="004565E6"/>
    <w:rsid w:val="00456DD2"/>
    <w:rsid w:val="004649F9"/>
    <w:rsid w:val="00465E32"/>
    <w:rsid w:val="0047230C"/>
    <w:rsid w:val="00476C50"/>
    <w:rsid w:val="0047701B"/>
    <w:rsid w:val="004827BD"/>
    <w:rsid w:val="0048357E"/>
    <w:rsid w:val="0048738B"/>
    <w:rsid w:val="004878E2"/>
    <w:rsid w:val="004923BE"/>
    <w:rsid w:val="00492667"/>
    <w:rsid w:val="00492CAA"/>
    <w:rsid w:val="00493558"/>
    <w:rsid w:val="0049462B"/>
    <w:rsid w:val="00495FA2"/>
    <w:rsid w:val="00496346"/>
    <w:rsid w:val="004A0865"/>
    <w:rsid w:val="004A16F0"/>
    <w:rsid w:val="004A272E"/>
    <w:rsid w:val="004A2D4F"/>
    <w:rsid w:val="004A2DC2"/>
    <w:rsid w:val="004A482E"/>
    <w:rsid w:val="004A5AE2"/>
    <w:rsid w:val="004A6D45"/>
    <w:rsid w:val="004B0D98"/>
    <w:rsid w:val="004B30DF"/>
    <w:rsid w:val="004C00EF"/>
    <w:rsid w:val="004C1B1E"/>
    <w:rsid w:val="004C1B3E"/>
    <w:rsid w:val="004C2418"/>
    <w:rsid w:val="004C3A82"/>
    <w:rsid w:val="004C5942"/>
    <w:rsid w:val="004C5B89"/>
    <w:rsid w:val="004D026D"/>
    <w:rsid w:val="004D284A"/>
    <w:rsid w:val="004D2886"/>
    <w:rsid w:val="004D3866"/>
    <w:rsid w:val="004D4E78"/>
    <w:rsid w:val="004E0CD8"/>
    <w:rsid w:val="004E1243"/>
    <w:rsid w:val="004E1A73"/>
    <w:rsid w:val="004E28E6"/>
    <w:rsid w:val="004E34B9"/>
    <w:rsid w:val="004E350D"/>
    <w:rsid w:val="004E417A"/>
    <w:rsid w:val="004E5531"/>
    <w:rsid w:val="004E76B5"/>
    <w:rsid w:val="004E7F2F"/>
    <w:rsid w:val="004F0945"/>
    <w:rsid w:val="004F1247"/>
    <w:rsid w:val="004F2DD4"/>
    <w:rsid w:val="004F4E4A"/>
    <w:rsid w:val="004F5AB4"/>
    <w:rsid w:val="004F6792"/>
    <w:rsid w:val="005017A3"/>
    <w:rsid w:val="005102F4"/>
    <w:rsid w:val="00514546"/>
    <w:rsid w:val="00517657"/>
    <w:rsid w:val="00520B2F"/>
    <w:rsid w:val="00522025"/>
    <w:rsid w:val="0052647E"/>
    <w:rsid w:val="00526A67"/>
    <w:rsid w:val="00527297"/>
    <w:rsid w:val="0053234F"/>
    <w:rsid w:val="0053664D"/>
    <w:rsid w:val="00536D9B"/>
    <w:rsid w:val="00537EF7"/>
    <w:rsid w:val="00540EA9"/>
    <w:rsid w:val="005454B6"/>
    <w:rsid w:val="005500C2"/>
    <w:rsid w:val="005545F6"/>
    <w:rsid w:val="00555EA5"/>
    <w:rsid w:val="0055679F"/>
    <w:rsid w:val="005578B1"/>
    <w:rsid w:val="005606E5"/>
    <w:rsid w:val="005622CC"/>
    <w:rsid w:val="00562AD0"/>
    <w:rsid w:val="005650FE"/>
    <w:rsid w:val="005658B3"/>
    <w:rsid w:val="00567136"/>
    <w:rsid w:val="005676B5"/>
    <w:rsid w:val="00570AAC"/>
    <w:rsid w:val="005720C4"/>
    <w:rsid w:val="00573E70"/>
    <w:rsid w:val="00575B99"/>
    <w:rsid w:val="00576FF4"/>
    <w:rsid w:val="00577E55"/>
    <w:rsid w:val="005801CF"/>
    <w:rsid w:val="00582C0E"/>
    <w:rsid w:val="00584F81"/>
    <w:rsid w:val="0058759D"/>
    <w:rsid w:val="00587DFB"/>
    <w:rsid w:val="00596423"/>
    <w:rsid w:val="005A1FCD"/>
    <w:rsid w:val="005A2479"/>
    <w:rsid w:val="005A38B7"/>
    <w:rsid w:val="005A4C65"/>
    <w:rsid w:val="005A5658"/>
    <w:rsid w:val="005A60D3"/>
    <w:rsid w:val="005A624B"/>
    <w:rsid w:val="005A764F"/>
    <w:rsid w:val="005B0E44"/>
    <w:rsid w:val="005B133D"/>
    <w:rsid w:val="005B1707"/>
    <w:rsid w:val="005B3D06"/>
    <w:rsid w:val="005B4B1D"/>
    <w:rsid w:val="005B6214"/>
    <w:rsid w:val="005B661B"/>
    <w:rsid w:val="005B6D85"/>
    <w:rsid w:val="005B7AB4"/>
    <w:rsid w:val="005C3244"/>
    <w:rsid w:val="005C3CEF"/>
    <w:rsid w:val="005C4CF9"/>
    <w:rsid w:val="005D30BE"/>
    <w:rsid w:val="005D310A"/>
    <w:rsid w:val="005D31BC"/>
    <w:rsid w:val="005D346A"/>
    <w:rsid w:val="005D36D4"/>
    <w:rsid w:val="005D417E"/>
    <w:rsid w:val="005D4667"/>
    <w:rsid w:val="005D4B80"/>
    <w:rsid w:val="005D6A6D"/>
    <w:rsid w:val="005D717B"/>
    <w:rsid w:val="005E30CF"/>
    <w:rsid w:val="005E38F8"/>
    <w:rsid w:val="005E580E"/>
    <w:rsid w:val="005E65F0"/>
    <w:rsid w:val="005F16D3"/>
    <w:rsid w:val="005F1E7E"/>
    <w:rsid w:val="005F2A4E"/>
    <w:rsid w:val="005F49C3"/>
    <w:rsid w:val="005F5765"/>
    <w:rsid w:val="006030DC"/>
    <w:rsid w:val="0060339C"/>
    <w:rsid w:val="006045F8"/>
    <w:rsid w:val="006049F9"/>
    <w:rsid w:val="00605D54"/>
    <w:rsid w:val="00606196"/>
    <w:rsid w:val="00611D18"/>
    <w:rsid w:val="00613551"/>
    <w:rsid w:val="00613ACA"/>
    <w:rsid w:val="00615E2E"/>
    <w:rsid w:val="00616149"/>
    <w:rsid w:val="00622B37"/>
    <w:rsid w:val="00623291"/>
    <w:rsid w:val="00627F16"/>
    <w:rsid w:val="00631E9E"/>
    <w:rsid w:val="00634A40"/>
    <w:rsid w:val="0063651A"/>
    <w:rsid w:val="006377C1"/>
    <w:rsid w:val="00640C65"/>
    <w:rsid w:val="00641758"/>
    <w:rsid w:val="00642544"/>
    <w:rsid w:val="006460A1"/>
    <w:rsid w:val="006463CA"/>
    <w:rsid w:val="006468BD"/>
    <w:rsid w:val="00647351"/>
    <w:rsid w:val="00647994"/>
    <w:rsid w:val="00651A11"/>
    <w:rsid w:val="0065263A"/>
    <w:rsid w:val="00652897"/>
    <w:rsid w:val="00652F96"/>
    <w:rsid w:val="0065436E"/>
    <w:rsid w:val="00660836"/>
    <w:rsid w:val="00660936"/>
    <w:rsid w:val="00662C72"/>
    <w:rsid w:val="00662E6C"/>
    <w:rsid w:val="006632A8"/>
    <w:rsid w:val="00665C4B"/>
    <w:rsid w:val="0067093D"/>
    <w:rsid w:val="006717B7"/>
    <w:rsid w:val="00673325"/>
    <w:rsid w:val="00673DC6"/>
    <w:rsid w:val="00674B03"/>
    <w:rsid w:val="00676B02"/>
    <w:rsid w:val="00681865"/>
    <w:rsid w:val="00682756"/>
    <w:rsid w:val="00683D77"/>
    <w:rsid w:val="006849E9"/>
    <w:rsid w:val="00684E62"/>
    <w:rsid w:val="006870C6"/>
    <w:rsid w:val="0068740E"/>
    <w:rsid w:val="00690042"/>
    <w:rsid w:val="00690B2C"/>
    <w:rsid w:val="006917AF"/>
    <w:rsid w:val="006930F6"/>
    <w:rsid w:val="00695587"/>
    <w:rsid w:val="00697F36"/>
    <w:rsid w:val="006A0E09"/>
    <w:rsid w:val="006A1AFD"/>
    <w:rsid w:val="006A5356"/>
    <w:rsid w:val="006B11FA"/>
    <w:rsid w:val="006B5CA0"/>
    <w:rsid w:val="006C19A1"/>
    <w:rsid w:val="006C5721"/>
    <w:rsid w:val="006C6501"/>
    <w:rsid w:val="006C7920"/>
    <w:rsid w:val="006D22B6"/>
    <w:rsid w:val="006D23F6"/>
    <w:rsid w:val="006D2850"/>
    <w:rsid w:val="006D397A"/>
    <w:rsid w:val="006E1C6E"/>
    <w:rsid w:val="006E529D"/>
    <w:rsid w:val="006E700D"/>
    <w:rsid w:val="006F0959"/>
    <w:rsid w:val="006F2D77"/>
    <w:rsid w:val="006F3FD4"/>
    <w:rsid w:val="006F7DC6"/>
    <w:rsid w:val="007034C5"/>
    <w:rsid w:val="00706A14"/>
    <w:rsid w:val="0071039B"/>
    <w:rsid w:val="00714534"/>
    <w:rsid w:val="007202D5"/>
    <w:rsid w:val="007235F7"/>
    <w:rsid w:val="00724185"/>
    <w:rsid w:val="00724B0C"/>
    <w:rsid w:val="00724D10"/>
    <w:rsid w:val="007253B5"/>
    <w:rsid w:val="00725A22"/>
    <w:rsid w:val="0072684C"/>
    <w:rsid w:val="00727704"/>
    <w:rsid w:val="00732B18"/>
    <w:rsid w:val="00734CD6"/>
    <w:rsid w:val="00740333"/>
    <w:rsid w:val="007408D9"/>
    <w:rsid w:val="00741B07"/>
    <w:rsid w:val="00744512"/>
    <w:rsid w:val="00744B59"/>
    <w:rsid w:val="00746D23"/>
    <w:rsid w:val="00746D5F"/>
    <w:rsid w:val="00746E9B"/>
    <w:rsid w:val="007471FB"/>
    <w:rsid w:val="0074743B"/>
    <w:rsid w:val="007478B9"/>
    <w:rsid w:val="00750C69"/>
    <w:rsid w:val="00756F00"/>
    <w:rsid w:val="007571DC"/>
    <w:rsid w:val="007605ED"/>
    <w:rsid w:val="00762786"/>
    <w:rsid w:val="007629F3"/>
    <w:rsid w:val="00762B82"/>
    <w:rsid w:val="0076387B"/>
    <w:rsid w:val="00770323"/>
    <w:rsid w:val="00774AE1"/>
    <w:rsid w:val="007755F3"/>
    <w:rsid w:val="00775BFA"/>
    <w:rsid w:val="00776BF0"/>
    <w:rsid w:val="007776EE"/>
    <w:rsid w:val="00782AFF"/>
    <w:rsid w:val="0079150E"/>
    <w:rsid w:val="0079156D"/>
    <w:rsid w:val="007940D2"/>
    <w:rsid w:val="00796D35"/>
    <w:rsid w:val="00797328"/>
    <w:rsid w:val="007A0919"/>
    <w:rsid w:val="007A09B6"/>
    <w:rsid w:val="007A0CCF"/>
    <w:rsid w:val="007A0F11"/>
    <w:rsid w:val="007A20B4"/>
    <w:rsid w:val="007A72D8"/>
    <w:rsid w:val="007B03D4"/>
    <w:rsid w:val="007B0A2E"/>
    <w:rsid w:val="007B2502"/>
    <w:rsid w:val="007B46B3"/>
    <w:rsid w:val="007B6474"/>
    <w:rsid w:val="007B68BD"/>
    <w:rsid w:val="007C095A"/>
    <w:rsid w:val="007C1CA2"/>
    <w:rsid w:val="007C3B6C"/>
    <w:rsid w:val="007C3D13"/>
    <w:rsid w:val="007C3FF7"/>
    <w:rsid w:val="007C5670"/>
    <w:rsid w:val="007D01BF"/>
    <w:rsid w:val="007D0672"/>
    <w:rsid w:val="007D1DE8"/>
    <w:rsid w:val="007D3962"/>
    <w:rsid w:val="007D667F"/>
    <w:rsid w:val="007D7AD3"/>
    <w:rsid w:val="007E049E"/>
    <w:rsid w:val="007E0E72"/>
    <w:rsid w:val="007E1E9A"/>
    <w:rsid w:val="007E4158"/>
    <w:rsid w:val="007E4621"/>
    <w:rsid w:val="007E4757"/>
    <w:rsid w:val="007E57DA"/>
    <w:rsid w:val="007E66C5"/>
    <w:rsid w:val="007F0DC3"/>
    <w:rsid w:val="007F1AD4"/>
    <w:rsid w:val="007F4FE9"/>
    <w:rsid w:val="007F732D"/>
    <w:rsid w:val="00801840"/>
    <w:rsid w:val="008020F4"/>
    <w:rsid w:val="00802CE7"/>
    <w:rsid w:val="00805243"/>
    <w:rsid w:val="00805BF2"/>
    <w:rsid w:val="00810E0F"/>
    <w:rsid w:val="00811293"/>
    <w:rsid w:val="0081267E"/>
    <w:rsid w:val="008138A4"/>
    <w:rsid w:val="00813F36"/>
    <w:rsid w:val="00815DD1"/>
    <w:rsid w:val="0082129D"/>
    <w:rsid w:val="0082409D"/>
    <w:rsid w:val="00827E82"/>
    <w:rsid w:val="00831F6A"/>
    <w:rsid w:val="00832251"/>
    <w:rsid w:val="008353C8"/>
    <w:rsid w:val="008358EE"/>
    <w:rsid w:val="00837135"/>
    <w:rsid w:val="00837C04"/>
    <w:rsid w:val="00841139"/>
    <w:rsid w:val="00841890"/>
    <w:rsid w:val="00843AB0"/>
    <w:rsid w:val="00843B1E"/>
    <w:rsid w:val="00843BCB"/>
    <w:rsid w:val="00843C8C"/>
    <w:rsid w:val="00844EA3"/>
    <w:rsid w:val="00847E8C"/>
    <w:rsid w:val="008501C6"/>
    <w:rsid w:val="0085049A"/>
    <w:rsid w:val="00850738"/>
    <w:rsid w:val="00852AE7"/>
    <w:rsid w:val="008532C0"/>
    <w:rsid w:val="00853E38"/>
    <w:rsid w:val="00854621"/>
    <w:rsid w:val="00854F79"/>
    <w:rsid w:val="0085508B"/>
    <w:rsid w:val="00855970"/>
    <w:rsid w:val="0086168F"/>
    <w:rsid w:val="008708E3"/>
    <w:rsid w:val="0087172A"/>
    <w:rsid w:val="008723F8"/>
    <w:rsid w:val="0087260E"/>
    <w:rsid w:val="00872DD7"/>
    <w:rsid w:val="0087407A"/>
    <w:rsid w:val="00880C61"/>
    <w:rsid w:val="00884AA8"/>
    <w:rsid w:val="00884DF4"/>
    <w:rsid w:val="008852E9"/>
    <w:rsid w:val="00885EDA"/>
    <w:rsid w:val="008900B3"/>
    <w:rsid w:val="00890DCB"/>
    <w:rsid w:val="00892285"/>
    <w:rsid w:val="0089579B"/>
    <w:rsid w:val="008964D1"/>
    <w:rsid w:val="00896FF7"/>
    <w:rsid w:val="008A0680"/>
    <w:rsid w:val="008A36F5"/>
    <w:rsid w:val="008A6763"/>
    <w:rsid w:val="008A6A55"/>
    <w:rsid w:val="008B50C0"/>
    <w:rsid w:val="008B50C6"/>
    <w:rsid w:val="008B6429"/>
    <w:rsid w:val="008B6800"/>
    <w:rsid w:val="008B7C1C"/>
    <w:rsid w:val="008C007E"/>
    <w:rsid w:val="008C01DE"/>
    <w:rsid w:val="008C1D8C"/>
    <w:rsid w:val="008C248C"/>
    <w:rsid w:val="008C2B4E"/>
    <w:rsid w:val="008C321A"/>
    <w:rsid w:val="008C3DD0"/>
    <w:rsid w:val="008C42C1"/>
    <w:rsid w:val="008C4E55"/>
    <w:rsid w:val="008C6736"/>
    <w:rsid w:val="008D0F96"/>
    <w:rsid w:val="008D26F8"/>
    <w:rsid w:val="008D2912"/>
    <w:rsid w:val="008D5CD2"/>
    <w:rsid w:val="008D72D4"/>
    <w:rsid w:val="008E07A1"/>
    <w:rsid w:val="008E0D64"/>
    <w:rsid w:val="008E23C2"/>
    <w:rsid w:val="008E25E3"/>
    <w:rsid w:val="008E32B6"/>
    <w:rsid w:val="008E33FE"/>
    <w:rsid w:val="008E36AA"/>
    <w:rsid w:val="008E502B"/>
    <w:rsid w:val="008E7339"/>
    <w:rsid w:val="008F37BD"/>
    <w:rsid w:val="008F3B74"/>
    <w:rsid w:val="008F6FF8"/>
    <w:rsid w:val="00900C7C"/>
    <w:rsid w:val="0090126B"/>
    <w:rsid w:val="00901C89"/>
    <w:rsid w:val="00905F04"/>
    <w:rsid w:val="00906549"/>
    <w:rsid w:val="00906ABD"/>
    <w:rsid w:val="00910480"/>
    <w:rsid w:val="009135A8"/>
    <w:rsid w:val="00913934"/>
    <w:rsid w:val="00915A42"/>
    <w:rsid w:val="00917467"/>
    <w:rsid w:val="009178A1"/>
    <w:rsid w:val="009263AB"/>
    <w:rsid w:val="009264CC"/>
    <w:rsid w:val="00931BF8"/>
    <w:rsid w:val="00932DC4"/>
    <w:rsid w:val="009335D3"/>
    <w:rsid w:val="00934925"/>
    <w:rsid w:val="00934FDB"/>
    <w:rsid w:val="009362D9"/>
    <w:rsid w:val="009404B4"/>
    <w:rsid w:val="00943EC9"/>
    <w:rsid w:val="00945CCD"/>
    <w:rsid w:val="00946FE2"/>
    <w:rsid w:val="009516D0"/>
    <w:rsid w:val="00952C96"/>
    <w:rsid w:val="00954EE5"/>
    <w:rsid w:val="00955F53"/>
    <w:rsid w:val="00955F5D"/>
    <w:rsid w:val="009637FF"/>
    <w:rsid w:val="009645D1"/>
    <w:rsid w:val="009648C7"/>
    <w:rsid w:val="00966FBD"/>
    <w:rsid w:val="009673E9"/>
    <w:rsid w:val="00970B2B"/>
    <w:rsid w:val="00971894"/>
    <w:rsid w:val="009725EA"/>
    <w:rsid w:val="00976797"/>
    <w:rsid w:val="00977A08"/>
    <w:rsid w:val="00982959"/>
    <w:rsid w:val="00983181"/>
    <w:rsid w:val="00984802"/>
    <w:rsid w:val="00984DE6"/>
    <w:rsid w:val="00985C5B"/>
    <w:rsid w:val="00990FFA"/>
    <w:rsid w:val="00992F69"/>
    <w:rsid w:val="00994EC2"/>
    <w:rsid w:val="009955DB"/>
    <w:rsid w:val="009A0C2E"/>
    <w:rsid w:val="009A108E"/>
    <w:rsid w:val="009A1FBE"/>
    <w:rsid w:val="009A3E95"/>
    <w:rsid w:val="009A7D7C"/>
    <w:rsid w:val="009B0307"/>
    <w:rsid w:val="009B1566"/>
    <w:rsid w:val="009B217A"/>
    <w:rsid w:val="009B35F9"/>
    <w:rsid w:val="009B3C9E"/>
    <w:rsid w:val="009B4593"/>
    <w:rsid w:val="009B4659"/>
    <w:rsid w:val="009B59B6"/>
    <w:rsid w:val="009B65C8"/>
    <w:rsid w:val="009C0D86"/>
    <w:rsid w:val="009C2A03"/>
    <w:rsid w:val="009C4E85"/>
    <w:rsid w:val="009D03F6"/>
    <w:rsid w:val="009D1B03"/>
    <w:rsid w:val="009D3F7A"/>
    <w:rsid w:val="009D5FA4"/>
    <w:rsid w:val="009E0C6F"/>
    <w:rsid w:val="009E0FED"/>
    <w:rsid w:val="009E24CE"/>
    <w:rsid w:val="009E4B79"/>
    <w:rsid w:val="009E531D"/>
    <w:rsid w:val="009E5734"/>
    <w:rsid w:val="009E5BC9"/>
    <w:rsid w:val="009F07E9"/>
    <w:rsid w:val="009F1463"/>
    <w:rsid w:val="009F1FB2"/>
    <w:rsid w:val="009F2D53"/>
    <w:rsid w:val="009F4340"/>
    <w:rsid w:val="009F44F2"/>
    <w:rsid w:val="009F7D55"/>
    <w:rsid w:val="00A01F4D"/>
    <w:rsid w:val="00A03631"/>
    <w:rsid w:val="00A04FF4"/>
    <w:rsid w:val="00A063B9"/>
    <w:rsid w:val="00A076D5"/>
    <w:rsid w:val="00A07BBF"/>
    <w:rsid w:val="00A100D5"/>
    <w:rsid w:val="00A10EE7"/>
    <w:rsid w:val="00A12F21"/>
    <w:rsid w:val="00A13689"/>
    <w:rsid w:val="00A137A6"/>
    <w:rsid w:val="00A14318"/>
    <w:rsid w:val="00A157D3"/>
    <w:rsid w:val="00A162EB"/>
    <w:rsid w:val="00A16704"/>
    <w:rsid w:val="00A16BEB"/>
    <w:rsid w:val="00A1748F"/>
    <w:rsid w:val="00A202BE"/>
    <w:rsid w:val="00A244EE"/>
    <w:rsid w:val="00A25743"/>
    <w:rsid w:val="00A259DB"/>
    <w:rsid w:val="00A26702"/>
    <w:rsid w:val="00A32E12"/>
    <w:rsid w:val="00A33034"/>
    <w:rsid w:val="00A338B3"/>
    <w:rsid w:val="00A35521"/>
    <w:rsid w:val="00A36B8C"/>
    <w:rsid w:val="00A36D1C"/>
    <w:rsid w:val="00A36EC4"/>
    <w:rsid w:val="00A37FA2"/>
    <w:rsid w:val="00A4135F"/>
    <w:rsid w:val="00A43F81"/>
    <w:rsid w:val="00A464C8"/>
    <w:rsid w:val="00A504CC"/>
    <w:rsid w:val="00A529AF"/>
    <w:rsid w:val="00A57451"/>
    <w:rsid w:val="00A575B7"/>
    <w:rsid w:val="00A57697"/>
    <w:rsid w:val="00A634D3"/>
    <w:rsid w:val="00A64201"/>
    <w:rsid w:val="00A700B7"/>
    <w:rsid w:val="00A7111C"/>
    <w:rsid w:val="00A72289"/>
    <w:rsid w:val="00A72C12"/>
    <w:rsid w:val="00A74EC6"/>
    <w:rsid w:val="00A75038"/>
    <w:rsid w:val="00A820D4"/>
    <w:rsid w:val="00A82987"/>
    <w:rsid w:val="00A8462F"/>
    <w:rsid w:val="00A849DA"/>
    <w:rsid w:val="00A864C9"/>
    <w:rsid w:val="00A867F6"/>
    <w:rsid w:val="00A9369F"/>
    <w:rsid w:val="00A93B54"/>
    <w:rsid w:val="00A95677"/>
    <w:rsid w:val="00A95EB3"/>
    <w:rsid w:val="00A9600E"/>
    <w:rsid w:val="00A966E9"/>
    <w:rsid w:val="00A97978"/>
    <w:rsid w:val="00AA01BB"/>
    <w:rsid w:val="00AA1760"/>
    <w:rsid w:val="00AA2FC3"/>
    <w:rsid w:val="00AA48D5"/>
    <w:rsid w:val="00AA54CE"/>
    <w:rsid w:val="00AB3511"/>
    <w:rsid w:val="00AB38D0"/>
    <w:rsid w:val="00AB4838"/>
    <w:rsid w:val="00AB637B"/>
    <w:rsid w:val="00AB7EB5"/>
    <w:rsid w:val="00AC3061"/>
    <w:rsid w:val="00AC30FF"/>
    <w:rsid w:val="00AC38FC"/>
    <w:rsid w:val="00AC3ABE"/>
    <w:rsid w:val="00AC4BBC"/>
    <w:rsid w:val="00AC6545"/>
    <w:rsid w:val="00AC69E7"/>
    <w:rsid w:val="00AC7286"/>
    <w:rsid w:val="00AC76E5"/>
    <w:rsid w:val="00AD0830"/>
    <w:rsid w:val="00AD2601"/>
    <w:rsid w:val="00AD62D0"/>
    <w:rsid w:val="00AD662E"/>
    <w:rsid w:val="00AE266E"/>
    <w:rsid w:val="00AE4370"/>
    <w:rsid w:val="00AE4D87"/>
    <w:rsid w:val="00AE5BA4"/>
    <w:rsid w:val="00AE5E5B"/>
    <w:rsid w:val="00AE709B"/>
    <w:rsid w:val="00AE7BA8"/>
    <w:rsid w:val="00AF098E"/>
    <w:rsid w:val="00AF147D"/>
    <w:rsid w:val="00AF5262"/>
    <w:rsid w:val="00AF58DB"/>
    <w:rsid w:val="00AF6A50"/>
    <w:rsid w:val="00AF6AAB"/>
    <w:rsid w:val="00AF70D5"/>
    <w:rsid w:val="00B02F1B"/>
    <w:rsid w:val="00B05A14"/>
    <w:rsid w:val="00B05BFF"/>
    <w:rsid w:val="00B067CB"/>
    <w:rsid w:val="00B104D4"/>
    <w:rsid w:val="00B1118D"/>
    <w:rsid w:val="00B1199A"/>
    <w:rsid w:val="00B15410"/>
    <w:rsid w:val="00B20823"/>
    <w:rsid w:val="00B20C4B"/>
    <w:rsid w:val="00B23B37"/>
    <w:rsid w:val="00B26208"/>
    <w:rsid w:val="00B30BB6"/>
    <w:rsid w:val="00B319D2"/>
    <w:rsid w:val="00B33226"/>
    <w:rsid w:val="00B337C6"/>
    <w:rsid w:val="00B3591A"/>
    <w:rsid w:val="00B37B72"/>
    <w:rsid w:val="00B40120"/>
    <w:rsid w:val="00B404E3"/>
    <w:rsid w:val="00B41143"/>
    <w:rsid w:val="00B4396D"/>
    <w:rsid w:val="00B43B8E"/>
    <w:rsid w:val="00B4549B"/>
    <w:rsid w:val="00B529A0"/>
    <w:rsid w:val="00B53B28"/>
    <w:rsid w:val="00B55C2D"/>
    <w:rsid w:val="00B55FB7"/>
    <w:rsid w:val="00B56E6F"/>
    <w:rsid w:val="00B60A5F"/>
    <w:rsid w:val="00B62176"/>
    <w:rsid w:val="00B64ACB"/>
    <w:rsid w:val="00B66671"/>
    <w:rsid w:val="00B71082"/>
    <w:rsid w:val="00B718FB"/>
    <w:rsid w:val="00B734AB"/>
    <w:rsid w:val="00B73EF8"/>
    <w:rsid w:val="00B7510C"/>
    <w:rsid w:val="00B77790"/>
    <w:rsid w:val="00B828CB"/>
    <w:rsid w:val="00B832AA"/>
    <w:rsid w:val="00B837AC"/>
    <w:rsid w:val="00B83B1C"/>
    <w:rsid w:val="00B84C6A"/>
    <w:rsid w:val="00B903D7"/>
    <w:rsid w:val="00B908F8"/>
    <w:rsid w:val="00B93828"/>
    <w:rsid w:val="00B96471"/>
    <w:rsid w:val="00BA522D"/>
    <w:rsid w:val="00BB0CD1"/>
    <w:rsid w:val="00BB14CE"/>
    <w:rsid w:val="00BB29E8"/>
    <w:rsid w:val="00BB3B84"/>
    <w:rsid w:val="00BC0254"/>
    <w:rsid w:val="00BC1542"/>
    <w:rsid w:val="00BC2127"/>
    <w:rsid w:val="00BC21C9"/>
    <w:rsid w:val="00BC6AF0"/>
    <w:rsid w:val="00BD07ED"/>
    <w:rsid w:val="00BD28D8"/>
    <w:rsid w:val="00BD31AB"/>
    <w:rsid w:val="00BD4BE9"/>
    <w:rsid w:val="00BD4D8B"/>
    <w:rsid w:val="00BD623B"/>
    <w:rsid w:val="00BE4473"/>
    <w:rsid w:val="00BE68A2"/>
    <w:rsid w:val="00BF0553"/>
    <w:rsid w:val="00BF6D0D"/>
    <w:rsid w:val="00BF7CD8"/>
    <w:rsid w:val="00C0045A"/>
    <w:rsid w:val="00C04352"/>
    <w:rsid w:val="00C04B97"/>
    <w:rsid w:val="00C114C5"/>
    <w:rsid w:val="00C11C58"/>
    <w:rsid w:val="00C17457"/>
    <w:rsid w:val="00C219AE"/>
    <w:rsid w:val="00C22FB9"/>
    <w:rsid w:val="00C23BF5"/>
    <w:rsid w:val="00C25047"/>
    <w:rsid w:val="00C253C4"/>
    <w:rsid w:val="00C2661F"/>
    <w:rsid w:val="00C277A2"/>
    <w:rsid w:val="00C27C77"/>
    <w:rsid w:val="00C30647"/>
    <w:rsid w:val="00C306E7"/>
    <w:rsid w:val="00C33946"/>
    <w:rsid w:val="00C3506C"/>
    <w:rsid w:val="00C357D6"/>
    <w:rsid w:val="00C35BCF"/>
    <w:rsid w:val="00C427BF"/>
    <w:rsid w:val="00C43CF2"/>
    <w:rsid w:val="00C4443F"/>
    <w:rsid w:val="00C51FE5"/>
    <w:rsid w:val="00C5424E"/>
    <w:rsid w:val="00C57A05"/>
    <w:rsid w:val="00C57D1B"/>
    <w:rsid w:val="00C61C02"/>
    <w:rsid w:val="00C636B2"/>
    <w:rsid w:val="00C63B33"/>
    <w:rsid w:val="00C647A7"/>
    <w:rsid w:val="00C658A6"/>
    <w:rsid w:val="00C65BFB"/>
    <w:rsid w:val="00C671D2"/>
    <w:rsid w:val="00C73527"/>
    <w:rsid w:val="00C74A21"/>
    <w:rsid w:val="00C77DED"/>
    <w:rsid w:val="00C82C10"/>
    <w:rsid w:val="00C83790"/>
    <w:rsid w:val="00C850ED"/>
    <w:rsid w:val="00C87919"/>
    <w:rsid w:val="00C90FB2"/>
    <w:rsid w:val="00C91278"/>
    <w:rsid w:val="00C9348B"/>
    <w:rsid w:val="00C94BE8"/>
    <w:rsid w:val="00C95BA3"/>
    <w:rsid w:val="00C95E26"/>
    <w:rsid w:val="00C96811"/>
    <w:rsid w:val="00C97844"/>
    <w:rsid w:val="00CA019A"/>
    <w:rsid w:val="00CA1426"/>
    <w:rsid w:val="00CA51AF"/>
    <w:rsid w:val="00CA5AB5"/>
    <w:rsid w:val="00CA6111"/>
    <w:rsid w:val="00CB0CDE"/>
    <w:rsid w:val="00CB1208"/>
    <w:rsid w:val="00CB3A5D"/>
    <w:rsid w:val="00CB6FF2"/>
    <w:rsid w:val="00CB72E5"/>
    <w:rsid w:val="00CC0E2D"/>
    <w:rsid w:val="00CC11ED"/>
    <w:rsid w:val="00CC12B6"/>
    <w:rsid w:val="00CC2786"/>
    <w:rsid w:val="00CC30A8"/>
    <w:rsid w:val="00CC5595"/>
    <w:rsid w:val="00CC57CD"/>
    <w:rsid w:val="00CC6635"/>
    <w:rsid w:val="00CC7456"/>
    <w:rsid w:val="00CD5A5B"/>
    <w:rsid w:val="00CD6DE9"/>
    <w:rsid w:val="00CE0005"/>
    <w:rsid w:val="00CE09CB"/>
    <w:rsid w:val="00CE3FB7"/>
    <w:rsid w:val="00CE4ACD"/>
    <w:rsid w:val="00CE59D6"/>
    <w:rsid w:val="00CF3814"/>
    <w:rsid w:val="00CF56D3"/>
    <w:rsid w:val="00CF6803"/>
    <w:rsid w:val="00CF7081"/>
    <w:rsid w:val="00CF788D"/>
    <w:rsid w:val="00D00AD2"/>
    <w:rsid w:val="00D0216E"/>
    <w:rsid w:val="00D031C5"/>
    <w:rsid w:val="00D031D0"/>
    <w:rsid w:val="00D050CB"/>
    <w:rsid w:val="00D0583F"/>
    <w:rsid w:val="00D06B11"/>
    <w:rsid w:val="00D14300"/>
    <w:rsid w:val="00D164C3"/>
    <w:rsid w:val="00D16791"/>
    <w:rsid w:val="00D16D84"/>
    <w:rsid w:val="00D17D8D"/>
    <w:rsid w:val="00D20CC3"/>
    <w:rsid w:val="00D217F6"/>
    <w:rsid w:val="00D21C86"/>
    <w:rsid w:val="00D26BEA"/>
    <w:rsid w:val="00D31F2C"/>
    <w:rsid w:val="00D3227F"/>
    <w:rsid w:val="00D35525"/>
    <w:rsid w:val="00D372B0"/>
    <w:rsid w:val="00D37B48"/>
    <w:rsid w:val="00D4141F"/>
    <w:rsid w:val="00D41A11"/>
    <w:rsid w:val="00D44E3F"/>
    <w:rsid w:val="00D45438"/>
    <w:rsid w:val="00D46B09"/>
    <w:rsid w:val="00D506DA"/>
    <w:rsid w:val="00D50E8D"/>
    <w:rsid w:val="00D5349B"/>
    <w:rsid w:val="00D53D07"/>
    <w:rsid w:val="00D53F33"/>
    <w:rsid w:val="00D5473A"/>
    <w:rsid w:val="00D558CF"/>
    <w:rsid w:val="00D56805"/>
    <w:rsid w:val="00D56D05"/>
    <w:rsid w:val="00D56F97"/>
    <w:rsid w:val="00D60B8E"/>
    <w:rsid w:val="00D60F27"/>
    <w:rsid w:val="00D62CEE"/>
    <w:rsid w:val="00D64104"/>
    <w:rsid w:val="00D65576"/>
    <w:rsid w:val="00D66C01"/>
    <w:rsid w:val="00D66F26"/>
    <w:rsid w:val="00D66FEF"/>
    <w:rsid w:val="00D7050F"/>
    <w:rsid w:val="00D70DF1"/>
    <w:rsid w:val="00D731A8"/>
    <w:rsid w:val="00D736AB"/>
    <w:rsid w:val="00D7489F"/>
    <w:rsid w:val="00D76580"/>
    <w:rsid w:val="00D76A75"/>
    <w:rsid w:val="00D76AB5"/>
    <w:rsid w:val="00D81607"/>
    <w:rsid w:val="00D82E9C"/>
    <w:rsid w:val="00D82EB0"/>
    <w:rsid w:val="00D8304F"/>
    <w:rsid w:val="00D8606A"/>
    <w:rsid w:val="00D874FE"/>
    <w:rsid w:val="00D92E92"/>
    <w:rsid w:val="00D95824"/>
    <w:rsid w:val="00D95CC3"/>
    <w:rsid w:val="00DA164D"/>
    <w:rsid w:val="00DA2120"/>
    <w:rsid w:val="00DA23C0"/>
    <w:rsid w:val="00DA3A16"/>
    <w:rsid w:val="00DA4380"/>
    <w:rsid w:val="00DA473B"/>
    <w:rsid w:val="00DA4CCE"/>
    <w:rsid w:val="00DA5C68"/>
    <w:rsid w:val="00DA6118"/>
    <w:rsid w:val="00DA640F"/>
    <w:rsid w:val="00DA6C2A"/>
    <w:rsid w:val="00DB0951"/>
    <w:rsid w:val="00DB1225"/>
    <w:rsid w:val="00DB3AFB"/>
    <w:rsid w:val="00DB424C"/>
    <w:rsid w:val="00DB593E"/>
    <w:rsid w:val="00DB76F4"/>
    <w:rsid w:val="00DC2855"/>
    <w:rsid w:val="00DC3FA6"/>
    <w:rsid w:val="00DC4739"/>
    <w:rsid w:val="00DC6525"/>
    <w:rsid w:val="00DC677A"/>
    <w:rsid w:val="00DC6F93"/>
    <w:rsid w:val="00DD2064"/>
    <w:rsid w:val="00DD2A78"/>
    <w:rsid w:val="00DD461B"/>
    <w:rsid w:val="00DD6E2B"/>
    <w:rsid w:val="00DD73C8"/>
    <w:rsid w:val="00DD7A3A"/>
    <w:rsid w:val="00DE199D"/>
    <w:rsid w:val="00DE3689"/>
    <w:rsid w:val="00DE4846"/>
    <w:rsid w:val="00DE54D8"/>
    <w:rsid w:val="00DE5896"/>
    <w:rsid w:val="00DE728B"/>
    <w:rsid w:val="00DE7F75"/>
    <w:rsid w:val="00DF27B6"/>
    <w:rsid w:val="00DF2B11"/>
    <w:rsid w:val="00DF31B4"/>
    <w:rsid w:val="00DF60AF"/>
    <w:rsid w:val="00DF7A30"/>
    <w:rsid w:val="00E015B4"/>
    <w:rsid w:val="00E02EE1"/>
    <w:rsid w:val="00E03398"/>
    <w:rsid w:val="00E033F5"/>
    <w:rsid w:val="00E034D2"/>
    <w:rsid w:val="00E03C3B"/>
    <w:rsid w:val="00E1210E"/>
    <w:rsid w:val="00E1222F"/>
    <w:rsid w:val="00E145D5"/>
    <w:rsid w:val="00E15A80"/>
    <w:rsid w:val="00E162A9"/>
    <w:rsid w:val="00E16F18"/>
    <w:rsid w:val="00E2159C"/>
    <w:rsid w:val="00E22C27"/>
    <w:rsid w:val="00E235A9"/>
    <w:rsid w:val="00E23A86"/>
    <w:rsid w:val="00E242DE"/>
    <w:rsid w:val="00E25130"/>
    <w:rsid w:val="00E30B90"/>
    <w:rsid w:val="00E441DB"/>
    <w:rsid w:val="00E45B2F"/>
    <w:rsid w:val="00E47728"/>
    <w:rsid w:val="00E47AA2"/>
    <w:rsid w:val="00E51308"/>
    <w:rsid w:val="00E51B85"/>
    <w:rsid w:val="00E528CB"/>
    <w:rsid w:val="00E56CA3"/>
    <w:rsid w:val="00E60F86"/>
    <w:rsid w:val="00E612DB"/>
    <w:rsid w:val="00E61753"/>
    <w:rsid w:val="00E6197D"/>
    <w:rsid w:val="00E628A0"/>
    <w:rsid w:val="00E6442C"/>
    <w:rsid w:val="00E64EBF"/>
    <w:rsid w:val="00E66AA2"/>
    <w:rsid w:val="00E6763B"/>
    <w:rsid w:val="00E71338"/>
    <w:rsid w:val="00E729EE"/>
    <w:rsid w:val="00E7311C"/>
    <w:rsid w:val="00E82944"/>
    <w:rsid w:val="00E82A0B"/>
    <w:rsid w:val="00E83F23"/>
    <w:rsid w:val="00E86673"/>
    <w:rsid w:val="00E86D3D"/>
    <w:rsid w:val="00E90017"/>
    <w:rsid w:val="00E92074"/>
    <w:rsid w:val="00E947EA"/>
    <w:rsid w:val="00EA32D8"/>
    <w:rsid w:val="00EA3B47"/>
    <w:rsid w:val="00EA4BC6"/>
    <w:rsid w:val="00EA7401"/>
    <w:rsid w:val="00EA7F19"/>
    <w:rsid w:val="00EB131E"/>
    <w:rsid w:val="00EB1AA0"/>
    <w:rsid w:val="00EB3249"/>
    <w:rsid w:val="00EB58F8"/>
    <w:rsid w:val="00EB7384"/>
    <w:rsid w:val="00EC07D3"/>
    <w:rsid w:val="00EC0917"/>
    <w:rsid w:val="00EC60A1"/>
    <w:rsid w:val="00ED08B1"/>
    <w:rsid w:val="00ED1693"/>
    <w:rsid w:val="00ED3B6C"/>
    <w:rsid w:val="00ED4511"/>
    <w:rsid w:val="00ED4A23"/>
    <w:rsid w:val="00ED4B67"/>
    <w:rsid w:val="00ED6A14"/>
    <w:rsid w:val="00ED7372"/>
    <w:rsid w:val="00EE1858"/>
    <w:rsid w:val="00EE53B6"/>
    <w:rsid w:val="00EE5790"/>
    <w:rsid w:val="00EE5F60"/>
    <w:rsid w:val="00EE6A41"/>
    <w:rsid w:val="00EE76EA"/>
    <w:rsid w:val="00EF058B"/>
    <w:rsid w:val="00EF1064"/>
    <w:rsid w:val="00EF3593"/>
    <w:rsid w:val="00EF372C"/>
    <w:rsid w:val="00EF4D01"/>
    <w:rsid w:val="00EF6050"/>
    <w:rsid w:val="00EF6F1A"/>
    <w:rsid w:val="00F00889"/>
    <w:rsid w:val="00F01416"/>
    <w:rsid w:val="00F0167B"/>
    <w:rsid w:val="00F01B85"/>
    <w:rsid w:val="00F027DF"/>
    <w:rsid w:val="00F0345B"/>
    <w:rsid w:val="00F04576"/>
    <w:rsid w:val="00F04F41"/>
    <w:rsid w:val="00F1036C"/>
    <w:rsid w:val="00F11689"/>
    <w:rsid w:val="00F11F9C"/>
    <w:rsid w:val="00F123FD"/>
    <w:rsid w:val="00F13394"/>
    <w:rsid w:val="00F133BF"/>
    <w:rsid w:val="00F13533"/>
    <w:rsid w:val="00F15696"/>
    <w:rsid w:val="00F17E8F"/>
    <w:rsid w:val="00F2191E"/>
    <w:rsid w:val="00F22B38"/>
    <w:rsid w:val="00F23590"/>
    <w:rsid w:val="00F244BB"/>
    <w:rsid w:val="00F2452C"/>
    <w:rsid w:val="00F25B1D"/>
    <w:rsid w:val="00F25F85"/>
    <w:rsid w:val="00F267D3"/>
    <w:rsid w:val="00F268F6"/>
    <w:rsid w:val="00F27667"/>
    <w:rsid w:val="00F306E6"/>
    <w:rsid w:val="00F3135A"/>
    <w:rsid w:val="00F34E03"/>
    <w:rsid w:val="00F35E05"/>
    <w:rsid w:val="00F36491"/>
    <w:rsid w:val="00F36C29"/>
    <w:rsid w:val="00F37331"/>
    <w:rsid w:val="00F404FD"/>
    <w:rsid w:val="00F467A0"/>
    <w:rsid w:val="00F540F3"/>
    <w:rsid w:val="00F5653C"/>
    <w:rsid w:val="00F57197"/>
    <w:rsid w:val="00F57B20"/>
    <w:rsid w:val="00F64BC1"/>
    <w:rsid w:val="00F65882"/>
    <w:rsid w:val="00F727C0"/>
    <w:rsid w:val="00F736BD"/>
    <w:rsid w:val="00F739E1"/>
    <w:rsid w:val="00F772BD"/>
    <w:rsid w:val="00F772C5"/>
    <w:rsid w:val="00F77DF3"/>
    <w:rsid w:val="00F80D16"/>
    <w:rsid w:val="00F81064"/>
    <w:rsid w:val="00F82267"/>
    <w:rsid w:val="00F8315E"/>
    <w:rsid w:val="00F8502D"/>
    <w:rsid w:val="00F8573D"/>
    <w:rsid w:val="00F86FBF"/>
    <w:rsid w:val="00F907EB"/>
    <w:rsid w:val="00F92834"/>
    <w:rsid w:val="00F94076"/>
    <w:rsid w:val="00F94AC3"/>
    <w:rsid w:val="00F94F67"/>
    <w:rsid w:val="00F95522"/>
    <w:rsid w:val="00F96222"/>
    <w:rsid w:val="00F97A46"/>
    <w:rsid w:val="00FA383D"/>
    <w:rsid w:val="00FA4F36"/>
    <w:rsid w:val="00FB24CB"/>
    <w:rsid w:val="00FB3008"/>
    <w:rsid w:val="00FB5A0F"/>
    <w:rsid w:val="00FB6BEC"/>
    <w:rsid w:val="00FC04AA"/>
    <w:rsid w:val="00FC2F23"/>
    <w:rsid w:val="00FC3A56"/>
    <w:rsid w:val="00FC4C00"/>
    <w:rsid w:val="00FC524F"/>
    <w:rsid w:val="00FC6232"/>
    <w:rsid w:val="00FC71A0"/>
    <w:rsid w:val="00FC72AA"/>
    <w:rsid w:val="00FD2057"/>
    <w:rsid w:val="00FD5088"/>
    <w:rsid w:val="00FD5C9D"/>
    <w:rsid w:val="00FD5ECD"/>
    <w:rsid w:val="00FD6C48"/>
    <w:rsid w:val="00FE0687"/>
    <w:rsid w:val="00FE6A94"/>
    <w:rsid w:val="00FE70DE"/>
    <w:rsid w:val="00FF0904"/>
    <w:rsid w:val="00FF4813"/>
    <w:rsid w:val="00FF4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B42DA-F323-4500-AD50-9BD33958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F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651A11"/>
    <w:pPr>
      <w:keepNext/>
      <w:overflowPunct/>
      <w:autoSpaceDE/>
      <w:autoSpaceDN/>
      <w:adjustRightInd/>
      <w:jc w:val="center"/>
      <w:textAlignment w:val="auto"/>
      <w:outlineLvl w:val="0"/>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6FF7"/>
    <w:rPr>
      <w:rFonts w:ascii="Tahoma" w:hAnsi="Tahoma" w:cs="Tahoma"/>
      <w:sz w:val="16"/>
      <w:szCs w:val="16"/>
    </w:rPr>
  </w:style>
  <w:style w:type="character" w:customStyle="1" w:styleId="a4">
    <w:name w:val="Текст выноски Знак"/>
    <w:basedOn w:val="a0"/>
    <w:link w:val="a3"/>
    <w:uiPriority w:val="99"/>
    <w:semiHidden/>
    <w:rsid w:val="00896FF7"/>
    <w:rPr>
      <w:rFonts w:ascii="Tahoma" w:eastAsia="Times New Roman" w:hAnsi="Tahoma" w:cs="Tahoma"/>
      <w:sz w:val="16"/>
      <w:szCs w:val="16"/>
      <w:lang w:eastAsia="ru-RU"/>
    </w:rPr>
  </w:style>
  <w:style w:type="paragraph" w:styleId="3">
    <w:name w:val="Body Text 3"/>
    <w:basedOn w:val="a"/>
    <w:link w:val="30"/>
    <w:rsid w:val="00277953"/>
    <w:pPr>
      <w:overflowPunct/>
      <w:autoSpaceDE/>
      <w:autoSpaceDN/>
      <w:adjustRightInd/>
      <w:spacing w:after="120"/>
      <w:textAlignment w:val="auto"/>
    </w:pPr>
    <w:rPr>
      <w:sz w:val="16"/>
      <w:szCs w:val="16"/>
    </w:rPr>
  </w:style>
  <w:style w:type="character" w:customStyle="1" w:styleId="30">
    <w:name w:val="Основной текст 3 Знак"/>
    <w:basedOn w:val="a0"/>
    <w:link w:val="3"/>
    <w:rsid w:val="00277953"/>
    <w:rPr>
      <w:rFonts w:ascii="Times New Roman" w:eastAsia="Times New Roman" w:hAnsi="Times New Roman" w:cs="Times New Roman"/>
      <w:sz w:val="16"/>
      <w:szCs w:val="16"/>
      <w:lang w:eastAsia="ru-RU"/>
    </w:rPr>
  </w:style>
  <w:style w:type="paragraph" w:styleId="a5">
    <w:name w:val="Normal (Web)"/>
    <w:aliases w:val="Обычный (Web)1,Обычный (Web)11,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
    <w:basedOn w:val="a"/>
    <w:link w:val="a6"/>
    <w:uiPriority w:val="99"/>
    <w:qFormat/>
    <w:rsid w:val="00277953"/>
    <w:pPr>
      <w:overflowPunct/>
      <w:autoSpaceDE/>
      <w:autoSpaceDN/>
      <w:adjustRightInd/>
      <w:spacing w:before="100" w:after="100"/>
      <w:textAlignment w:val="auto"/>
    </w:pPr>
    <w:rPr>
      <w:sz w:val="24"/>
    </w:rPr>
  </w:style>
  <w:style w:type="paragraph" w:styleId="a7">
    <w:name w:val="Title"/>
    <w:basedOn w:val="a"/>
    <w:link w:val="a8"/>
    <w:qFormat/>
    <w:rsid w:val="005D31BC"/>
    <w:pPr>
      <w:overflowPunct/>
      <w:autoSpaceDE/>
      <w:autoSpaceDN/>
      <w:adjustRightInd/>
      <w:jc w:val="center"/>
      <w:textAlignment w:val="auto"/>
    </w:pPr>
    <w:rPr>
      <w:b/>
      <w:bCs/>
      <w:sz w:val="24"/>
      <w:szCs w:val="24"/>
    </w:rPr>
  </w:style>
  <w:style w:type="character" w:customStyle="1" w:styleId="a8">
    <w:name w:val="Название Знак"/>
    <w:basedOn w:val="a0"/>
    <w:link w:val="a7"/>
    <w:rsid w:val="005D31BC"/>
    <w:rPr>
      <w:rFonts w:ascii="Times New Roman" w:eastAsia="Times New Roman" w:hAnsi="Times New Roman" w:cs="Times New Roman"/>
      <w:b/>
      <w:bCs/>
      <w:sz w:val="24"/>
      <w:szCs w:val="24"/>
      <w:lang w:eastAsia="ru-RU"/>
    </w:rPr>
  </w:style>
  <w:style w:type="paragraph" w:styleId="a9">
    <w:name w:val="No Spacing"/>
    <w:aliases w:val="с интервалом"/>
    <w:link w:val="aa"/>
    <w:uiPriority w:val="1"/>
    <w:qFormat/>
    <w:rsid w:val="001F6C3C"/>
    <w:pPr>
      <w:spacing w:after="0" w:line="240" w:lineRule="auto"/>
    </w:pPr>
  </w:style>
  <w:style w:type="paragraph" w:styleId="ab">
    <w:name w:val="Plain Text"/>
    <w:basedOn w:val="a"/>
    <w:link w:val="ac"/>
    <w:rsid w:val="00526A67"/>
    <w:pPr>
      <w:overflowPunct/>
      <w:autoSpaceDE/>
      <w:autoSpaceDN/>
      <w:adjustRightInd/>
      <w:textAlignment w:val="auto"/>
    </w:pPr>
    <w:rPr>
      <w:rFonts w:ascii="Courier New" w:hAnsi="Courier New" w:cs="Courier New"/>
    </w:rPr>
  </w:style>
  <w:style w:type="character" w:customStyle="1" w:styleId="ac">
    <w:name w:val="Текст Знак"/>
    <w:basedOn w:val="a0"/>
    <w:link w:val="ab"/>
    <w:rsid w:val="00526A67"/>
    <w:rPr>
      <w:rFonts w:ascii="Courier New" w:eastAsia="Times New Roman" w:hAnsi="Courier New" w:cs="Courier New"/>
      <w:sz w:val="20"/>
      <w:szCs w:val="20"/>
      <w:lang w:eastAsia="ru-RU"/>
    </w:rPr>
  </w:style>
  <w:style w:type="character" w:styleId="ad">
    <w:name w:val="Hyperlink"/>
    <w:basedOn w:val="a0"/>
    <w:rsid w:val="001C5444"/>
    <w:rPr>
      <w:color w:val="0000FF"/>
      <w:u w:val="single"/>
    </w:rPr>
  </w:style>
  <w:style w:type="paragraph" w:styleId="ae">
    <w:name w:val="List Paragraph"/>
    <w:aliases w:val="Абзац списка основной,List Paragraph2,ПАРАГРАФ,Нумерация,список 1,Абзац списка3,Абзац списка2"/>
    <w:basedOn w:val="a"/>
    <w:link w:val="af"/>
    <w:uiPriority w:val="34"/>
    <w:qFormat/>
    <w:rsid w:val="00130B6A"/>
    <w:pPr>
      <w:ind w:left="720"/>
      <w:contextualSpacing/>
    </w:pPr>
  </w:style>
  <w:style w:type="character" w:customStyle="1" w:styleId="aa">
    <w:name w:val="Без интервала Знак"/>
    <w:aliases w:val="с интервалом Знак"/>
    <w:basedOn w:val="a0"/>
    <w:link w:val="a9"/>
    <w:uiPriority w:val="1"/>
    <w:locked/>
    <w:rsid w:val="00C33946"/>
  </w:style>
  <w:style w:type="paragraph" w:customStyle="1" w:styleId="4">
    <w:name w:val="Основной текст 4"/>
    <w:basedOn w:val="af0"/>
    <w:rsid w:val="00BC6AF0"/>
    <w:pPr>
      <w:overflowPunct/>
      <w:autoSpaceDE/>
      <w:autoSpaceDN/>
      <w:adjustRightInd/>
      <w:spacing w:before="120" w:line="360" w:lineRule="auto"/>
      <w:ind w:firstLine="720"/>
      <w:jc w:val="both"/>
      <w:textAlignment w:val="auto"/>
    </w:pPr>
    <w:rPr>
      <w:sz w:val="24"/>
    </w:rPr>
  </w:style>
  <w:style w:type="paragraph" w:styleId="af0">
    <w:name w:val="Body Text Indent"/>
    <w:basedOn w:val="a"/>
    <w:link w:val="af1"/>
    <w:uiPriority w:val="99"/>
    <w:semiHidden/>
    <w:unhideWhenUsed/>
    <w:rsid w:val="00BC6AF0"/>
    <w:pPr>
      <w:spacing w:after="120"/>
      <w:ind w:left="283"/>
    </w:pPr>
  </w:style>
  <w:style w:type="character" w:customStyle="1" w:styleId="af1">
    <w:name w:val="Основной текст с отступом Знак"/>
    <w:basedOn w:val="a0"/>
    <w:link w:val="af0"/>
    <w:uiPriority w:val="99"/>
    <w:semiHidden/>
    <w:rsid w:val="00BC6AF0"/>
    <w:rPr>
      <w:rFonts w:ascii="Times New Roman" w:eastAsia="Times New Roman" w:hAnsi="Times New Roman" w:cs="Times New Roman"/>
      <w:sz w:val="20"/>
      <w:szCs w:val="20"/>
      <w:lang w:eastAsia="ru-RU"/>
    </w:rPr>
  </w:style>
  <w:style w:type="character" w:styleId="af2">
    <w:name w:val="Strong"/>
    <w:basedOn w:val="a0"/>
    <w:uiPriority w:val="22"/>
    <w:qFormat/>
    <w:rsid w:val="007E4621"/>
    <w:rPr>
      <w:b/>
      <w:bCs/>
    </w:rPr>
  </w:style>
  <w:style w:type="paragraph" w:styleId="af3">
    <w:name w:val="header"/>
    <w:basedOn w:val="a"/>
    <w:link w:val="af4"/>
    <w:uiPriority w:val="99"/>
    <w:semiHidden/>
    <w:unhideWhenUsed/>
    <w:rsid w:val="00493558"/>
    <w:pPr>
      <w:tabs>
        <w:tab w:val="center" w:pos="4677"/>
        <w:tab w:val="right" w:pos="9355"/>
      </w:tabs>
    </w:pPr>
  </w:style>
  <w:style w:type="character" w:customStyle="1" w:styleId="af4">
    <w:name w:val="Верхний колонтитул Знак"/>
    <w:basedOn w:val="a0"/>
    <w:link w:val="af3"/>
    <w:uiPriority w:val="99"/>
    <w:semiHidden/>
    <w:rsid w:val="00493558"/>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493558"/>
    <w:pPr>
      <w:tabs>
        <w:tab w:val="center" w:pos="4677"/>
        <w:tab w:val="right" w:pos="9355"/>
      </w:tabs>
    </w:pPr>
  </w:style>
  <w:style w:type="character" w:customStyle="1" w:styleId="af6">
    <w:name w:val="Нижний колонтитул Знак"/>
    <w:basedOn w:val="a0"/>
    <w:link w:val="af5"/>
    <w:uiPriority w:val="99"/>
    <w:rsid w:val="00493558"/>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7C09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6632A8"/>
    <w:rPr>
      <w:rFonts w:ascii="Arial" w:eastAsia="Times New Roman" w:hAnsi="Arial" w:cs="Arial"/>
      <w:sz w:val="20"/>
      <w:szCs w:val="20"/>
      <w:lang w:eastAsia="ru-RU"/>
    </w:rPr>
  </w:style>
  <w:style w:type="paragraph" w:customStyle="1" w:styleId="Default">
    <w:name w:val="Default"/>
    <w:qFormat/>
    <w:rsid w:val="00934FD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Body Text"/>
    <w:basedOn w:val="a"/>
    <w:link w:val="af8"/>
    <w:rsid w:val="0087172A"/>
    <w:pPr>
      <w:overflowPunct/>
      <w:spacing w:after="120"/>
      <w:ind w:firstLine="540"/>
      <w:jc w:val="both"/>
      <w:textAlignment w:val="auto"/>
    </w:pPr>
    <w:rPr>
      <w:sz w:val="28"/>
      <w:szCs w:val="28"/>
    </w:rPr>
  </w:style>
  <w:style w:type="character" w:customStyle="1" w:styleId="af8">
    <w:name w:val="Основной текст Знак"/>
    <w:basedOn w:val="a0"/>
    <w:link w:val="af7"/>
    <w:uiPriority w:val="99"/>
    <w:rsid w:val="0087172A"/>
    <w:rPr>
      <w:rFonts w:ascii="Times New Roman" w:eastAsia="Times New Roman" w:hAnsi="Times New Roman" w:cs="Times New Roman"/>
      <w:sz w:val="28"/>
      <w:szCs w:val="28"/>
      <w:lang w:eastAsia="ru-RU"/>
    </w:rPr>
  </w:style>
  <w:style w:type="paragraph" w:customStyle="1" w:styleId="ConsPlusTitle">
    <w:name w:val="ConsPlusTitle"/>
    <w:rsid w:val="0042157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msonormalbullet2gifbullet1gifbullet1gif">
    <w:name w:val="msonormalbullet2gifbullet1gifbullet1.gif"/>
    <w:basedOn w:val="a"/>
    <w:rsid w:val="003D15C8"/>
    <w:pPr>
      <w:overflowPunct/>
      <w:autoSpaceDE/>
      <w:autoSpaceDN/>
      <w:adjustRightInd/>
      <w:spacing w:before="100" w:beforeAutospacing="1" w:after="100" w:afterAutospacing="1"/>
      <w:textAlignment w:val="auto"/>
    </w:pPr>
    <w:rPr>
      <w:sz w:val="24"/>
      <w:szCs w:val="24"/>
    </w:rPr>
  </w:style>
  <w:style w:type="paragraph" w:styleId="2">
    <w:name w:val="Body Text Indent 2"/>
    <w:basedOn w:val="a"/>
    <w:link w:val="20"/>
    <w:unhideWhenUsed/>
    <w:rsid w:val="00AE709B"/>
    <w:pPr>
      <w:overflowPunct/>
      <w:autoSpaceDE/>
      <w:autoSpaceDN/>
      <w:adjustRightInd/>
      <w:spacing w:after="120" w:line="480" w:lineRule="auto"/>
      <w:ind w:left="283"/>
      <w:textAlignment w:val="auto"/>
    </w:pPr>
    <w:rPr>
      <w:rFonts w:eastAsia="Calibri"/>
      <w:sz w:val="24"/>
      <w:szCs w:val="24"/>
    </w:rPr>
  </w:style>
  <w:style w:type="character" w:customStyle="1" w:styleId="20">
    <w:name w:val="Основной текст с отступом 2 Знак"/>
    <w:basedOn w:val="a0"/>
    <w:link w:val="2"/>
    <w:rsid w:val="00AE709B"/>
    <w:rPr>
      <w:rFonts w:ascii="Times New Roman" w:eastAsia="Calibri" w:hAnsi="Times New Roman" w:cs="Times New Roman"/>
      <w:sz w:val="24"/>
      <w:szCs w:val="24"/>
      <w:lang w:eastAsia="ru-RU"/>
    </w:rPr>
  </w:style>
  <w:style w:type="character" w:customStyle="1" w:styleId="af9">
    <w:name w:val="Текст сноски Знак"/>
    <w:aliases w:val="Знак8 Знак, Знак Знак Знак Знак Знак, Знак Знак Знак Знак Знак Знак Знак Знак, Знак Знак Знак Знак1, Знак Знак Знак Знак Знак Знак Знак Знак Знак Знак,Знак Знак Знак Знак Знак,Знак Знак Знак Знак Знак Знак Знак Знак, Знак8 Знак,ft Знак"/>
    <w:link w:val="afa"/>
    <w:uiPriority w:val="99"/>
    <w:locked/>
    <w:rsid w:val="00071087"/>
  </w:style>
  <w:style w:type="paragraph" w:styleId="afa">
    <w:name w:val="footnote text"/>
    <w:aliases w:val="Знак8, Знак Знак Знак Знак, Знак Знак Знак Знак Знак Знак Знак, Знак Знак Знак, Знак Знак Знак Знак Знак Знак Знак Знак Знак,Знак Знак Знак Знак,Знак Знак Знак Знак Знак Знак Знак,Знак Знак Знак Знак Знак Знак Знак Знак Знак, Знак8,ft"/>
    <w:basedOn w:val="a"/>
    <w:link w:val="af9"/>
    <w:uiPriority w:val="99"/>
    <w:unhideWhenUsed/>
    <w:qFormat/>
    <w:rsid w:val="00071087"/>
    <w:pPr>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11">
    <w:name w:val="Текст сноски Знак1"/>
    <w:basedOn w:val="a0"/>
    <w:uiPriority w:val="99"/>
    <w:semiHidden/>
    <w:rsid w:val="00071087"/>
    <w:rPr>
      <w:rFonts w:ascii="Times New Roman" w:eastAsia="Times New Roman" w:hAnsi="Times New Roman" w:cs="Times New Roman"/>
      <w:sz w:val="20"/>
      <w:szCs w:val="20"/>
      <w:lang w:eastAsia="ru-RU"/>
    </w:rPr>
  </w:style>
  <w:style w:type="paragraph" w:customStyle="1" w:styleId="afb">
    <w:name w:val="основной текст"/>
    <w:basedOn w:val="a"/>
    <w:qFormat/>
    <w:rsid w:val="006B11FA"/>
    <w:pPr>
      <w:overflowPunct/>
      <w:spacing w:line="252" w:lineRule="auto"/>
      <w:ind w:firstLine="709"/>
      <w:jc w:val="both"/>
      <w:textAlignment w:val="auto"/>
    </w:pPr>
    <w:rPr>
      <w:rFonts w:eastAsiaTheme="minorHAnsi"/>
      <w:sz w:val="28"/>
      <w:szCs w:val="24"/>
      <w:lang w:eastAsia="en-US"/>
    </w:rPr>
  </w:style>
  <w:style w:type="character" w:styleId="afc">
    <w:name w:val="Emphasis"/>
    <w:basedOn w:val="a0"/>
    <w:qFormat/>
    <w:rsid w:val="004A16F0"/>
    <w:rPr>
      <w:i/>
      <w:iCs/>
    </w:rPr>
  </w:style>
  <w:style w:type="character" w:customStyle="1" w:styleId="10">
    <w:name w:val="Заголовок 1 Знак"/>
    <w:basedOn w:val="a0"/>
    <w:link w:val="1"/>
    <w:rsid w:val="00651A11"/>
    <w:rPr>
      <w:rFonts w:ascii="Times New Roman" w:eastAsia="Times New Roman" w:hAnsi="Times New Roman" w:cs="Times New Roman"/>
      <w:sz w:val="40"/>
      <w:szCs w:val="20"/>
    </w:rPr>
  </w:style>
  <w:style w:type="character" w:styleId="afd">
    <w:name w:val="footnote reference"/>
    <w:aliases w:val="текст сноски,анкета сноска,Знак сноски-FN,Ciae niinee-FN,Знак сноски 1,Ciae niinee 1"/>
    <w:basedOn w:val="a0"/>
    <w:uiPriority w:val="99"/>
    <w:qFormat/>
    <w:rsid w:val="00651A11"/>
    <w:rPr>
      <w:rFonts w:cs="Times New Roman"/>
      <w:vertAlign w:val="superscript"/>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e"/>
    <w:uiPriority w:val="34"/>
    <w:locked/>
    <w:rsid w:val="00D82EB0"/>
    <w:rPr>
      <w:rFonts w:ascii="Times New Roman" w:eastAsia="Times New Roman" w:hAnsi="Times New Roman" w:cs="Times New Roman"/>
      <w:sz w:val="20"/>
      <w:szCs w:val="20"/>
      <w:lang w:eastAsia="ru-RU"/>
    </w:rPr>
  </w:style>
  <w:style w:type="character" w:customStyle="1" w:styleId="blk">
    <w:name w:val="blk"/>
    <w:basedOn w:val="a0"/>
    <w:rsid w:val="002F71BA"/>
  </w:style>
  <w:style w:type="paragraph" w:customStyle="1" w:styleId="21">
    <w:name w:val="Знак Знак2 Знак Знак Знак Знак"/>
    <w:basedOn w:val="a"/>
    <w:rsid w:val="00573E70"/>
    <w:pPr>
      <w:overflowPunct/>
      <w:autoSpaceDE/>
      <w:autoSpaceDN/>
      <w:adjustRightInd/>
      <w:spacing w:after="160" w:line="240" w:lineRule="exact"/>
      <w:textAlignment w:val="auto"/>
    </w:pPr>
    <w:rPr>
      <w:rFonts w:ascii="Verdana" w:hAnsi="Verdana" w:cs="Verdana"/>
      <w:lang w:val="en-US" w:eastAsia="en-US"/>
    </w:rPr>
  </w:style>
  <w:style w:type="character" w:customStyle="1" w:styleId="a6">
    <w:name w:val="Обычный (веб) Знак"/>
    <w:aliases w:val="Обычный (Web)1 Знак1,Обычный (Web)11 Знак,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
    <w:link w:val="a5"/>
    <w:uiPriority w:val="99"/>
    <w:locked/>
    <w:rsid w:val="00452E4C"/>
    <w:rPr>
      <w:rFonts w:ascii="Times New Roman" w:eastAsia="Times New Roman" w:hAnsi="Times New Roman" w:cs="Times New Roman"/>
      <w:sz w:val="24"/>
      <w:szCs w:val="20"/>
      <w:lang w:eastAsia="ru-RU"/>
    </w:rPr>
  </w:style>
  <w:style w:type="character" w:customStyle="1" w:styleId="afe">
    <w:name w:val="Абзац списка Знак Знак"/>
    <w:locked/>
    <w:rsid w:val="00CC0E2D"/>
    <w:rPr>
      <w:rFonts w:ascii="Calibri" w:eastAsia="Calibri" w:hAnsi="Calibri"/>
      <w:sz w:val="22"/>
      <w:szCs w:val="22"/>
      <w:lang w:eastAsia="en-US"/>
    </w:rPr>
  </w:style>
  <w:style w:type="paragraph" w:customStyle="1" w:styleId="ConsPlusNonformat">
    <w:name w:val="ConsPlusNonformat"/>
    <w:rsid w:val="00900C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uiPriority w:val="34"/>
    <w:qFormat/>
    <w:rsid w:val="00AB7EB5"/>
    <w:pPr>
      <w:overflowPunct/>
      <w:autoSpaceDE/>
      <w:autoSpaceDN/>
      <w:adjustRightInd/>
      <w:spacing w:after="200" w:line="276" w:lineRule="auto"/>
      <w:ind w:left="720"/>
      <w:contextualSpacing/>
      <w:textAlignment w:val="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551395">
      <w:bodyDiv w:val="1"/>
      <w:marLeft w:val="0"/>
      <w:marRight w:val="0"/>
      <w:marTop w:val="0"/>
      <w:marBottom w:val="0"/>
      <w:divBdr>
        <w:top w:val="none" w:sz="0" w:space="0" w:color="auto"/>
        <w:left w:val="none" w:sz="0" w:space="0" w:color="auto"/>
        <w:bottom w:val="none" w:sz="0" w:space="0" w:color="auto"/>
        <w:right w:val="none" w:sz="0" w:space="0" w:color="auto"/>
      </w:divBdr>
    </w:div>
    <w:div w:id="99826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54257&amp;dst=12095&amp;field=134&amp;date=03.09.2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ddmaster.ru/documents/koap/statya-12-31-1-d1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3615&amp;dst=7923&amp;field=134&amp;date=07.02.202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LAW&amp;n=454257&amp;dst=12095&amp;field=134&amp;date=07.02.2024" TargetMode="External"/><Relationship Id="rId4" Type="http://schemas.openxmlformats.org/officeDocument/2006/relationships/settings" Target="settings.xml"/><Relationship Id="rId9" Type="http://schemas.openxmlformats.org/officeDocument/2006/relationships/hyperlink" Target="https://login.consultant.ru/link/?req=doc&amp;base=LAW&amp;n=467434&amp;dst=4028&amp;field=134&amp;date=09.04.2024" TargetMode="External"/><Relationship Id="rId14" Type="http://schemas.openxmlformats.org/officeDocument/2006/relationships/hyperlink" Target="https://login.consultant.ru/link/?req=doc&amp;base=LAW&amp;n=221512&amp;dst=1182&amp;field=134&amp;date=30.08.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E2513-4C7B-474E-A4DE-5D440C7B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20</Pages>
  <Words>6675</Words>
  <Characters>38053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Боготольский городской Совет депутатов</Company>
  <LinksUpToDate>false</LinksUpToDate>
  <CharactersWithSpaces>44639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kazak</dc:creator>
  <cp:lastModifiedBy>KazakTV</cp:lastModifiedBy>
  <cp:revision>198</cp:revision>
  <cp:lastPrinted>2025-03-05T06:04:00Z</cp:lastPrinted>
  <dcterms:created xsi:type="dcterms:W3CDTF">2024-01-31T01:59:00Z</dcterms:created>
  <dcterms:modified xsi:type="dcterms:W3CDTF">2025-03-25T04:19:00Z</dcterms:modified>
</cp:coreProperties>
</file>